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7086"/>
      </w:tblGrid>
      <w:tr w:rsidR="00BD6AA0" w:rsidRPr="00105357" w:rsidTr="00BD6AA0">
        <w:tc>
          <w:tcPr>
            <w:tcW w:w="1970" w:type="dxa"/>
          </w:tcPr>
          <w:p w:rsidR="00BD6AA0" w:rsidRPr="00105357" w:rsidRDefault="00BD6AA0" w:rsidP="00B10D47">
            <w:pPr>
              <w:jc w:val="center"/>
              <w:rPr>
                <w:rFonts w:ascii="Arial" w:hAnsi="Arial"/>
                <w:sz w:val="22"/>
                <w:lang w:val="pt-BR"/>
              </w:rPr>
            </w:pPr>
          </w:p>
          <w:p w:rsidR="00BD6AA0" w:rsidRPr="00105357" w:rsidRDefault="00BD6AA0" w:rsidP="00B10D47">
            <w:pPr>
              <w:jc w:val="center"/>
              <w:rPr>
                <w:rFonts w:ascii="Arial" w:hAnsi="Arial"/>
                <w:sz w:val="22"/>
                <w:lang w:val="pt-BR"/>
              </w:rPr>
            </w:pPr>
          </w:p>
          <w:p w:rsidR="00BD6AA0" w:rsidRPr="00105357" w:rsidRDefault="00BD6AA0" w:rsidP="00B10D47">
            <w:pPr>
              <w:jc w:val="center"/>
              <w:rPr>
                <w:rFonts w:ascii="Arial" w:hAnsi="Arial"/>
                <w:sz w:val="22"/>
                <w:lang w:val="pt-BR"/>
              </w:rPr>
            </w:pPr>
          </w:p>
        </w:tc>
        <w:tc>
          <w:tcPr>
            <w:tcW w:w="7086" w:type="dxa"/>
            <w:vAlign w:val="center"/>
          </w:tcPr>
          <w:p w:rsidR="00BD6AA0" w:rsidRPr="00105357" w:rsidRDefault="00BD6AA0" w:rsidP="00B10D47">
            <w:pPr>
              <w:rPr>
                <w:rFonts w:ascii="Arial" w:hAnsi="Arial"/>
                <w:sz w:val="22"/>
                <w:lang w:val="pt-BR"/>
              </w:rPr>
            </w:pPr>
          </w:p>
          <w:p w:rsidR="00BD6AA0" w:rsidRPr="00105357" w:rsidRDefault="00BD6AA0" w:rsidP="00B10D47">
            <w:pPr>
              <w:jc w:val="right"/>
              <w:rPr>
                <w:rFonts w:ascii="Arial" w:hAnsi="Arial"/>
                <w:b/>
                <w:sz w:val="28"/>
                <w:szCs w:val="28"/>
                <w:lang w:val="pt-BR"/>
              </w:rPr>
            </w:pPr>
            <w:r>
              <w:rPr>
                <w:rFonts w:ascii="Arial" w:hAnsi="Arial"/>
                <w:b/>
                <w:sz w:val="28"/>
                <w:szCs w:val="28"/>
                <w:lang w:val="pt-BR"/>
              </w:rPr>
              <w:t>FERNANDO RODRIGUEZ NIÑO</w:t>
            </w:r>
          </w:p>
          <w:p w:rsidR="00BD6AA0" w:rsidRPr="00105357" w:rsidRDefault="00BD6AA0" w:rsidP="00B10D47">
            <w:pPr>
              <w:jc w:val="right"/>
              <w:rPr>
                <w:rFonts w:ascii="Arial" w:hAnsi="Arial"/>
                <w:b/>
                <w:sz w:val="28"/>
                <w:szCs w:val="28"/>
                <w:lang w:val="pt-BR"/>
              </w:rPr>
            </w:pPr>
            <w:r w:rsidRPr="00105357">
              <w:rPr>
                <w:rFonts w:ascii="Arial" w:hAnsi="Arial"/>
                <w:b/>
                <w:sz w:val="28"/>
                <w:szCs w:val="28"/>
                <w:lang w:val="pt-BR"/>
              </w:rPr>
              <w:t>INGENIERO CIVIL DE MINAS</w:t>
            </w:r>
          </w:p>
        </w:tc>
      </w:tr>
    </w:tbl>
    <w:p w:rsidR="00BD6AA0" w:rsidRDefault="00BD6AA0" w:rsidP="00BD6AA0">
      <w:pPr>
        <w:rPr>
          <w:rFonts w:ascii="Arial" w:hAnsi="Arial"/>
          <w:sz w:val="22"/>
          <w:lang w:val="pt-BR"/>
        </w:rPr>
      </w:pPr>
    </w:p>
    <w:p w:rsidR="000F57CE" w:rsidRDefault="000F57CE" w:rsidP="00BD6AA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D6AA0" w:rsidRPr="00BD6AA0" w:rsidRDefault="00BD6AA0" w:rsidP="00BD6AA0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RESUMEN</w:t>
      </w:r>
    </w:p>
    <w:p w:rsidR="00BD6AA0" w:rsidRDefault="00BD6AA0" w:rsidP="00BD6AA0">
      <w:pPr>
        <w:rPr>
          <w:rFonts w:ascii="Arial" w:hAnsi="Arial"/>
          <w:sz w:val="22"/>
          <w:lang w:val="pt-BR"/>
        </w:rPr>
      </w:pPr>
    </w:p>
    <w:p w:rsidR="00904E8F" w:rsidRDefault="00904E8F" w:rsidP="00BD6AA0">
      <w:pPr>
        <w:jc w:val="both"/>
        <w:rPr>
          <w:rFonts w:ascii="Arial" w:hAnsi="Arial"/>
          <w:sz w:val="22"/>
          <w:lang w:val="pt-BR"/>
        </w:rPr>
      </w:pPr>
    </w:p>
    <w:p w:rsidR="00E03AC4" w:rsidRDefault="00FF709A" w:rsidP="00BD6A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Profesional con </w:t>
      </w:r>
      <w:r w:rsidR="00355783">
        <w:rPr>
          <w:rFonts w:ascii="Arial" w:hAnsi="Arial" w:cs="Arial"/>
          <w:sz w:val="22"/>
          <w:szCs w:val="22"/>
        </w:rPr>
        <w:t>23</w:t>
      </w:r>
      <w:r w:rsidR="00BD6AA0" w:rsidRPr="00D1242F">
        <w:rPr>
          <w:rFonts w:ascii="Arial" w:hAnsi="Arial" w:cs="Arial"/>
          <w:sz w:val="22"/>
          <w:szCs w:val="22"/>
        </w:rPr>
        <w:t xml:space="preserve"> años de experiencia en miner</w:t>
      </w:r>
      <w:r w:rsidR="008B0B21">
        <w:rPr>
          <w:rFonts w:ascii="Arial" w:hAnsi="Arial" w:cs="Arial"/>
          <w:sz w:val="22"/>
          <w:szCs w:val="22"/>
        </w:rPr>
        <w:t>ía</w:t>
      </w:r>
      <w:r w:rsidR="00904E8F">
        <w:rPr>
          <w:rFonts w:ascii="Arial" w:hAnsi="Arial" w:cs="Arial"/>
          <w:sz w:val="22"/>
          <w:szCs w:val="22"/>
        </w:rPr>
        <w:t xml:space="preserve">, </w:t>
      </w:r>
      <w:r w:rsidR="00BD6AA0" w:rsidRPr="00D1242F">
        <w:rPr>
          <w:rFonts w:ascii="Arial" w:hAnsi="Arial" w:cs="Arial"/>
          <w:sz w:val="22"/>
          <w:szCs w:val="22"/>
        </w:rPr>
        <w:t xml:space="preserve">en las áreas de </w:t>
      </w:r>
      <w:r w:rsidR="00E03AC4">
        <w:rPr>
          <w:rFonts w:ascii="Arial" w:hAnsi="Arial" w:cs="Arial"/>
          <w:sz w:val="22"/>
          <w:szCs w:val="22"/>
        </w:rPr>
        <w:t>O</w:t>
      </w:r>
      <w:r w:rsidR="00BD6AA0" w:rsidRPr="00D1242F">
        <w:rPr>
          <w:rFonts w:ascii="Arial" w:hAnsi="Arial" w:cs="Arial"/>
          <w:sz w:val="22"/>
          <w:szCs w:val="22"/>
        </w:rPr>
        <w:t xml:space="preserve">peraciones </w:t>
      </w:r>
      <w:r w:rsidR="00E03AC4">
        <w:rPr>
          <w:rFonts w:ascii="Arial" w:hAnsi="Arial" w:cs="Arial"/>
          <w:sz w:val="22"/>
          <w:szCs w:val="22"/>
        </w:rPr>
        <w:t>M</w:t>
      </w:r>
      <w:r w:rsidR="00BD6AA0" w:rsidRPr="00D1242F">
        <w:rPr>
          <w:rFonts w:ascii="Arial" w:hAnsi="Arial" w:cs="Arial"/>
          <w:sz w:val="22"/>
          <w:szCs w:val="22"/>
        </w:rPr>
        <w:t xml:space="preserve">ineras, </w:t>
      </w:r>
      <w:r w:rsidR="00E03AC4">
        <w:rPr>
          <w:rFonts w:ascii="Arial" w:hAnsi="Arial" w:cs="Arial"/>
          <w:sz w:val="22"/>
          <w:szCs w:val="22"/>
        </w:rPr>
        <w:t>I</w:t>
      </w:r>
      <w:r w:rsidR="00BD6AA0" w:rsidRPr="00D1242F">
        <w:rPr>
          <w:rFonts w:ascii="Arial" w:hAnsi="Arial" w:cs="Arial"/>
          <w:sz w:val="22"/>
          <w:szCs w:val="22"/>
        </w:rPr>
        <w:t>ngeniería</w:t>
      </w:r>
      <w:r w:rsidR="00904E8F">
        <w:rPr>
          <w:rFonts w:ascii="Arial" w:hAnsi="Arial" w:cs="Arial"/>
          <w:sz w:val="22"/>
          <w:szCs w:val="22"/>
        </w:rPr>
        <w:t xml:space="preserve">, </w:t>
      </w:r>
      <w:r w:rsidR="00BD6AA0" w:rsidRPr="00D1242F">
        <w:rPr>
          <w:rFonts w:ascii="Arial" w:hAnsi="Arial" w:cs="Arial"/>
          <w:sz w:val="22"/>
          <w:szCs w:val="22"/>
        </w:rPr>
        <w:t xml:space="preserve"> gestión</w:t>
      </w:r>
      <w:r w:rsidR="00904E8F">
        <w:rPr>
          <w:rFonts w:ascii="Arial" w:hAnsi="Arial" w:cs="Arial"/>
          <w:sz w:val="22"/>
          <w:szCs w:val="22"/>
        </w:rPr>
        <w:t xml:space="preserve"> y planificación</w:t>
      </w:r>
      <w:r w:rsidR="00BD6AA0" w:rsidRPr="00D1242F">
        <w:rPr>
          <w:rFonts w:ascii="Arial" w:hAnsi="Arial" w:cs="Arial"/>
          <w:sz w:val="22"/>
          <w:szCs w:val="22"/>
        </w:rPr>
        <w:t xml:space="preserve">, </w:t>
      </w:r>
      <w:r w:rsidR="00904E8F">
        <w:rPr>
          <w:rFonts w:ascii="Arial" w:hAnsi="Arial" w:cs="Arial"/>
          <w:sz w:val="22"/>
          <w:szCs w:val="22"/>
        </w:rPr>
        <w:t>de los cuales 1</w:t>
      </w:r>
      <w:r w:rsidR="00355783">
        <w:rPr>
          <w:rFonts w:ascii="Arial" w:hAnsi="Arial" w:cs="Arial"/>
          <w:sz w:val="22"/>
          <w:szCs w:val="22"/>
        </w:rPr>
        <w:t>9</w:t>
      </w:r>
      <w:r w:rsidR="00904E8F">
        <w:rPr>
          <w:rFonts w:ascii="Arial" w:hAnsi="Arial" w:cs="Arial"/>
          <w:sz w:val="22"/>
          <w:szCs w:val="22"/>
        </w:rPr>
        <w:t xml:space="preserve"> años han sido trabajados </w:t>
      </w:r>
      <w:r w:rsidR="00F7263F">
        <w:rPr>
          <w:rFonts w:ascii="Arial" w:hAnsi="Arial" w:cs="Arial"/>
          <w:sz w:val="22"/>
          <w:szCs w:val="22"/>
        </w:rPr>
        <w:t>para</w:t>
      </w:r>
      <w:r w:rsidR="00904E8F">
        <w:rPr>
          <w:rFonts w:ascii="Arial" w:hAnsi="Arial" w:cs="Arial"/>
          <w:sz w:val="22"/>
          <w:szCs w:val="22"/>
        </w:rPr>
        <w:t xml:space="preserve"> Codelco Chile, División Salvador. </w:t>
      </w:r>
    </w:p>
    <w:p w:rsidR="00E03AC4" w:rsidRDefault="00E03AC4" w:rsidP="00BD6AA0">
      <w:pPr>
        <w:jc w:val="both"/>
        <w:rPr>
          <w:rFonts w:ascii="Arial" w:hAnsi="Arial" w:cs="Arial"/>
          <w:sz w:val="22"/>
          <w:szCs w:val="22"/>
        </w:rPr>
      </w:pPr>
    </w:p>
    <w:p w:rsidR="00BD6AA0" w:rsidRPr="00D1242F" w:rsidRDefault="00BD6AA0" w:rsidP="00BD6AA0">
      <w:pPr>
        <w:pStyle w:val="Sub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Profesional proactivo, con un </w:t>
      </w:r>
      <w:r w:rsidR="007571C9">
        <w:rPr>
          <w:rFonts w:ascii="Arial" w:hAnsi="Arial" w:cs="Arial"/>
          <w:sz w:val="22"/>
          <w:szCs w:val="22"/>
        </w:rPr>
        <w:t>alto nivel de motivación a nueva</w:t>
      </w:r>
      <w:r>
        <w:rPr>
          <w:rFonts w:ascii="Arial" w:hAnsi="Arial" w:cs="Arial"/>
          <w:sz w:val="22"/>
          <w:szCs w:val="22"/>
        </w:rPr>
        <w:t xml:space="preserve">s </w:t>
      </w:r>
      <w:r w:rsidR="007571C9">
        <w:rPr>
          <w:rFonts w:ascii="Arial" w:hAnsi="Arial" w:cs="Arial"/>
          <w:sz w:val="22"/>
          <w:szCs w:val="22"/>
        </w:rPr>
        <w:t xml:space="preserve">empresas y </w:t>
      </w:r>
      <w:r>
        <w:rPr>
          <w:rFonts w:ascii="Arial" w:hAnsi="Arial" w:cs="Arial"/>
          <w:sz w:val="22"/>
          <w:szCs w:val="22"/>
        </w:rPr>
        <w:t xml:space="preserve">desafíos, </w:t>
      </w:r>
      <w:r w:rsidR="007571C9">
        <w:rPr>
          <w:rFonts w:ascii="Arial" w:hAnsi="Arial" w:cs="Arial"/>
          <w:sz w:val="22"/>
          <w:szCs w:val="22"/>
        </w:rPr>
        <w:t xml:space="preserve">acepta </w:t>
      </w:r>
      <w:r>
        <w:rPr>
          <w:rFonts w:ascii="Arial" w:hAnsi="Arial" w:cs="Arial"/>
          <w:sz w:val="22"/>
          <w:szCs w:val="22"/>
        </w:rPr>
        <w:t xml:space="preserve">los cambios para </w:t>
      </w:r>
      <w:r w:rsidR="007571C9">
        <w:rPr>
          <w:rFonts w:ascii="Arial" w:hAnsi="Arial" w:cs="Arial"/>
          <w:sz w:val="22"/>
          <w:szCs w:val="22"/>
        </w:rPr>
        <w:t>poder cumplir</w:t>
      </w:r>
      <w:r>
        <w:rPr>
          <w:rFonts w:ascii="Arial" w:hAnsi="Arial" w:cs="Arial"/>
          <w:sz w:val="22"/>
          <w:szCs w:val="22"/>
        </w:rPr>
        <w:t xml:space="preserve"> </w:t>
      </w:r>
      <w:r w:rsidR="00CF37B5">
        <w:rPr>
          <w:rFonts w:ascii="Arial" w:hAnsi="Arial" w:cs="Arial"/>
          <w:sz w:val="22"/>
          <w:szCs w:val="22"/>
        </w:rPr>
        <w:t xml:space="preserve">eficientemente, </w:t>
      </w:r>
      <w:r w:rsidR="007571C9">
        <w:rPr>
          <w:rFonts w:ascii="Arial" w:hAnsi="Arial" w:cs="Arial"/>
          <w:sz w:val="22"/>
          <w:szCs w:val="22"/>
        </w:rPr>
        <w:t>con los objetivos propuestos</w:t>
      </w:r>
      <w:r>
        <w:rPr>
          <w:rFonts w:ascii="Arial" w:hAnsi="Arial" w:cs="Arial"/>
          <w:sz w:val="22"/>
          <w:szCs w:val="22"/>
        </w:rPr>
        <w:t>, motivador de equipos de trabajo mediante un liderazgo positivo, innovador y</w:t>
      </w:r>
      <w:r w:rsidR="007571C9">
        <w:rPr>
          <w:rFonts w:ascii="Arial" w:hAnsi="Arial" w:cs="Arial"/>
          <w:sz w:val="22"/>
          <w:szCs w:val="22"/>
        </w:rPr>
        <w:t xml:space="preserve"> con una postura abiert</w:t>
      </w:r>
      <w:r w:rsidR="0064276B">
        <w:rPr>
          <w:rFonts w:ascii="Arial" w:hAnsi="Arial" w:cs="Arial"/>
          <w:sz w:val="22"/>
          <w:szCs w:val="22"/>
        </w:rPr>
        <w:t>a al aprendizaje y capacitación</w:t>
      </w:r>
      <w:r>
        <w:rPr>
          <w:rFonts w:ascii="Arial" w:hAnsi="Arial" w:cs="Arial"/>
          <w:sz w:val="22"/>
          <w:szCs w:val="22"/>
        </w:rPr>
        <w:t>.</w:t>
      </w:r>
    </w:p>
    <w:p w:rsidR="00BD6AA0" w:rsidRPr="00D1242F" w:rsidRDefault="00BD6AA0" w:rsidP="00BD6AA0">
      <w:pPr>
        <w:pStyle w:val="Subttulo"/>
        <w:rPr>
          <w:rFonts w:ascii="Arial" w:hAnsi="Arial" w:cs="Arial"/>
          <w:sz w:val="22"/>
          <w:szCs w:val="22"/>
        </w:rPr>
      </w:pPr>
    </w:p>
    <w:p w:rsidR="00BD6AA0" w:rsidRDefault="00355783" w:rsidP="00BD6AA0">
      <w:pPr>
        <w:pStyle w:val="Sub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7571C9">
        <w:rPr>
          <w:rFonts w:ascii="Arial" w:hAnsi="Arial" w:cs="Arial"/>
          <w:sz w:val="22"/>
          <w:szCs w:val="22"/>
        </w:rPr>
        <w:t>su</w:t>
      </w:r>
      <w:r w:rsidR="00BD6AA0" w:rsidRPr="00D1242F">
        <w:rPr>
          <w:rFonts w:ascii="Arial" w:hAnsi="Arial" w:cs="Arial"/>
          <w:sz w:val="22"/>
          <w:szCs w:val="22"/>
        </w:rPr>
        <w:t xml:space="preserve"> </w:t>
      </w:r>
      <w:r w:rsidR="007571C9">
        <w:rPr>
          <w:rFonts w:ascii="Arial" w:hAnsi="Arial" w:cs="Arial"/>
          <w:sz w:val="22"/>
          <w:szCs w:val="22"/>
        </w:rPr>
        <w:t>carrera</w:t>
      </w:r>
      <w:r w:rsidR="00BD6AA0" w:rsidRPr="00D1242F">
        <w:rPr>
          <w:rFonts w:ascii="Arial" w:hAnsi="Arial" w:cs="Arial"/>
          <w:sz w:val="22"/>
          <w:szCs w:val="22"/>
        </w:rPr>
        <w:t xml:space="preserve"> profesional h</w:t>
      </w:r>
      <w:r w:rsidR="007571C9">
        <w:rPr>
          <w:rFonts w:ascii="Arial" w:hAnsi="Arial" w:cs="Arial"/>
          <w:sz w:val="22"/>
          <w:szCs w:val="22"/>
        </w:rPr>
        <w:t>a</w:t>
      </w:r>
      <w:r w:rsidR="00BD6AA0" w:rsidRPr="00D1242F">
        <w:rPr>
          <w:rFonts w:ascii="Arial" w:hAnsi="Arial" w:cs="Arial"/>
          <w:sz w:val="22"/>
          <w:szCs w:val="22"/>
        </w:rPr>
        <w:t xml:space="preserve"> </w:t>
      </w:r>
      <w:r w:rsidR="007571C9">
        <w:rPr>
          <w:rFonts w:ascii="Arial" w:hAnsi="Arial" w:cs="Arial"/>
          <w:sz w:val="22"/>
          <w:szCs w:val="22"/>
        </w:rPr>
        <w:t xml:space="preserve">ocupado diversos cargos </w:t>
      </w:r>
      <w:r>
        <w:rPr>
          <w:rFonts w:ascii="Arial" w:hAnsi="Arial" w:cs="Arial"/>
          <w:sz w:val="22"/>
          <w:szCs w:val="22"/>
        </w:rPr>
        <w:t>en las siguientes empresas:</w:t>
      </w:r>
      <w:r w:rsidR="00BD6AA0">
        <w:rPr>
          <w:rFonts w:ascii="Arial" w:hAnsi="Arial" w:cs="Arial"/>
          <w:sz w:val="22"/>
          <w:szCs w:val="22"/>
        </w:rPr>
        <w:t xml:space="preserve"> </w:t>
      </w:r>
      <w:r w:rsidR="003251BF">
        <w:rPr>
          <w:rFonts w:ascii="Arial" w:hAnsi="Arial" w:cs="Arial"/>
          <w:sz w:val="22"/>
          <w:szCs w:val="22"/>
        </w:rPr>
        <w:t xml:space="preserve">Minera </w:t>
      </w:r>
      <w:r w:rsidR="007571C9">
        <w:rPr>
          <w:rFonts w:ascii="Arial" w:hAnsi="Arial" w:cs="Arial"/>
          <w:sz w:val="22"/>
          <w:szCs w:val="22"/>
        </w:rPr>
        <w:t xml:space="preserve">Mantos de </w:t>
      </w:r>
      <w:r w:rsidR="003251B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ro,</w:t>
      </w:r>
      <w:r w:rsidR="00BD6AA0">
        <w:rPr>
          <w:rFonts w:ascii="Arial" w:hAnsi="Arial" w:cs="Arial"/>
          <w:sz w:val="22"/>
          <w:szCs w:val="22"/>
        </w:rPr>
        <w:t xml:space="preserve"> </w:t>
      </w:r>
      <w:r w:rsidR="00F7263F">
        <w:rPr>
          <w:rFonts w:ascii="Arial" w:hAnsi="Arial" w:cs="Arial"/>
          <w:sz w:val="22"/>
          <w:szCs w:val="22"/>
        </w:rPr>
        <w:t>División</w:t>
      </w:r>
      <w:r w:rsidR="00BD6AA0" w:rsidRPr="00D1242F">
        <w:rPr>
          <w:rFonts w:ascii="Arial" w:hAnsi="Arial" w:cs="Arial"/>
          <w:sz w:val="22"/>
          <w:szCs w:val="22"/>
        </w:rPr>
        <w:t xml:space="preserve"> </w:t>
      </w:r>
      <w:r w:rsidR="00BD6AA0">
        <w:rPr>
          <w:rFonts w:ascii="Arial" w:hAnsi="Arial" w:cs="Arial"/>
          <w:sz w:val="22"/>
          <w:szCs w:val="22"/>
        </w:rPr>
        <w:t>Salvador</w:t>
      </w:r>
      <w:r w:rsidR="00BD6AA0" w:rsidRPr="00D1242F">
        <w:rPr>
          <w:rFonts w:ascii="Arial" w:hAnsi="Arial" w:cs="Arial"/>
          <w:sz w:val="22"/>
          <w:szCs w:val="22"/>
        </w:rPr>
        <w:t xml:space="preserve"> de </w:t>
      </w:r>
      <w:r w:rsidR="00BD6AA0">
        <w:rPr>
          <w:rFonts w:ascii="Arial" w:hAnsi="Arial" w:cs="Arial"/>
          <w:sz w:val="22"/>
          <w:szCs w:val="22"/>
        </w:rPr>
        <w:t>Codelco Chile</w:t>
      </w:r>
      <w:r>
        <w:rPr>
          <w:rFonts w:ascii="Arial" w:hAnsi="Arial" w:cs="Arial"/>
          <w:sz w:val="22"/>
          <w:szCs w:val="22"/>
        </w:rPr>
        <w:t xml:space="preserve"> y</w:t>
      </w:r>
      <w:r w:rsidR="00BD6A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construcción de primer nivel de Proyecto Chuquicamata subterránea</w:t>
      </w:r>
      <w:r w:rsidR="007571C9">
        <w:rPr>
          <w:rFonts w:ascii="Arial" w:hAnsi="Arial" w:cs="Arial"/>
          <w:sz w:val="22"/>
          <w:szCs w:val="22"/>
        </w:rPr>
        <w:t>. Tambi</w:t>
      </w:r>
      <w:r w:rsidR="00624964">
        <w:rPr>
          <w:rFonts w:ascii="Arial" w:hAnsi="Arial" w:cs="Arial"/>
          <w:sz w:val="22"/>
          <w:szCs w:val="22"/>
        </w:rPr>
        <w:t xml:space="preserve">én </w:t>
      </w:r>
      <w:r w:rsidR="00BD6AA0">
        <w:rPr>
          <w:rFonts w:ascii="Arial" w:hAnsi="Arial" w:cs="Arial"/>
          <w:sz w:val="22"/>
          <w:szCs w:val="22"/>
        </w:rPr>
        <w:t>h</w:t>
      </w:r>
      <w:r w:rsidR="00BB72E1">
        <w:rPr>
          <w:rFonts w:ascii="Arial" w:hAnsi="Arial" w:cs="Arial"/>
          <w:sz w:val="22"/>
          <w:szCs w:val="22"/>
        </w:rPr>
        <w:t>a</w:t>
      </w:r>
      <w:r w:rsidR="00BD6AA0">
        <w:rPr>
          <w:rFonts w:ascii="Arial" w:hAnsi="Arial" w:cs="Arial"/>
          <w:sz w:val="22"/>
          <w:szCs w:val="22"/>
        </w:rPr>
        <w:t xml:space="preserve"> participado en los cargos de </w:t>
      </w:r>
      <w:r w:rsidR="00BD6AA0" w:rsidRPr="00D1242F">
        <w:rPr>
          <w:rFonts w:ascii="Arial" w:hAnsi="Arial" w:cs="Arial"/>
          <w:sz w:val="22"/>
          <w:szCs w:val="22"/>
        </w:rPr>
        <w:t>Jefe de T</w:t>
      </w:r>
      <w:r w:rsidR="00624964">
        <w:rPr>
          <w:rFonts w:ascii="Arial" w:hAnsi="Arial" w:cs="Arial"/>
          <w:sz w:val="22"/>
          <w:szCs w:val="22"/>
        </w:rPr>
        <w:t xml:space="preserve">erreno, Jefe de Control </w:t>
      </w:r>
      <w:r w:rsidR="00BD6AA0">
        <w:rPr>
          <w:rFonts w:ascii="Arial" w:hAnsi="Arial" w:cs="Arial"/>
          <w:sz w:val="22"/>
          <w:szCs w:val="22"/>
        </w:rPr>
        <w:t xml:space="preserve">Producción, </w:t>
      </w:r>
      <w:r w:rsidR="00624964">
        <w:rPr>
          <w:rFonts w:ascii="Arial" w:hAnsi="Arial" w:cs="Arial"/>
          <w:sz w:val="22"/>
          <w:szCs w:val="22"/>
        </w:rPr>
        <w:t xml:space="preserve">Jefe de </w:t>
      </w:r>
      <w:r w:rsidR="00BD6AA0">
        <w:rPr>
          <w:rFonts w:ascii="Arial" w:hAnsi="Arial" w:cs="Arial"/>
          <w:sz w:val="22"/>
          <w:szCs w:val="22"/>
        </w:rPr>
        <w:t xml:space="preserve">Planificación </w:t>
      </w:r>
      <w:r w:rsidR="00624964">
        <w:rPr>
          <w:rFonts w:ascii="Arial" w:hAnsi="Arial" w:cs="Arial"/>
          <w:sz w:val="22"/>
          <w:szCs w:val="22"/>
        </w:rPr>
        <w:t>largo, mediano</w:t>
      </w:r>
      <w:r w:rsidR="00BB72E1">
        <w:rPr>
          <w:rFonts w:ascii="Arial" w:hAnsi="Arial" w:cs="Arial"/>
          <w:sz w:val="22"/>
          <w:szCs w:val="22"/>
        </w:rPr>
        <w:t xml:space="preserve"> y corto plazo</w:t>
      </w:r>
      <w:r w:rsidR="00BD6AA0">
        <w:rPr>
          <w:rFonts w:ascii="Arial" w:hAnsi="Arial" w:cs="Arial"/>
          <w:sz w:val="22"/>
          <w:szCs w:val="22"/>
        </w:rPr>
        <w:t>.</w:t>
      </w:r>
      <w:r w:rsidR="00BD6AA0" w:rsidRPr="00D1242F">
        <w:rPr>
          <w:rFonts w:ascii="Arial" w:hAnsi="Arial" w:cs="Arial"/>
          <w:sz w:val="22"/>
          <w:szCs w:val="22"/>
        </w:rPr>
        <w:t xml:space="preserve"> </w:t>
      </w:r>
      <w:r w:rsidR="00624964">
        <w:rPr>
          <w:rFonts w:ascii="Arial" w:hAnsi="Arial" w:cs="Arial"/>
          <w:sz w:val="22"/>
          <w:szCs w:val="22"/>
        </w:rPr>
        <w:t xml:space="preserve">Cargos </w:t>
      </w:r>
      <w:r w:rsidR="00BD6AA0">
        <w:rPr>
          <w:rFonts w:ascii="Arial" w:hAnsi="Arial" w:cs="Arial"/>
          <w:sz w:val="22"/>
          <w:szCs w:val="22"/>
        </w:rPr>
        <w:t>en los cuales h</w:t>
      </w:r>
      <w:r w:rsidR="00624964">
        <w:rPr>
          <w:rFonts w:ascii="Arial" w:hAnsi="Arial" w:cs="Arial"/>
          <w:sz w:val="22"/>
          <w:szCs w:val="22"/>
        </w:rPr>
        <w:t>a</w:t>
      </w:r>
      <w:r w:rsidR="00BD6AA0">
        <w:rPr>
          <w:rFonts w:ascii="Arial" w:hAnsi="Arial" w:cs="Arial"/>
          <w:sz w:val="22"/>
          <w:szCs w:val="22"/>
        </w:rPr>
        <w:t xml:space="preserve"> liderado grupos de distintas áreas temáticas, tales como operaciones mineras,  planificación de producción, desarrollos, hundimientos, diseños mineros</w:t>
      </w:r>
      <w:r w:rsidR="00A4161B">
        <w:rPr>
          <w:rFonts w:ascii="Arial" w:hAnsi="Arial" w:cs="Arial"/>
          <w:sz w:val="22"/>
          <w:szCs w:val="22"/>
        </w:rPr>
        <w:t xml:space="preserve">. </w:t>
      </w:r>
      <w:r w:rsidR="00E82DE3">
        <w:rPr>
          <w:rFonts w:ascii="Arial" w:hAnsi="Arial" w:cs="Arial"/>
          <w:sz w:val="22"/>
          <w:szCs w:val="22"/>
        </w:rPr>
        <w:t>Teniendo siempre la convicción de que ninguna meta justifica trabajar bajo riesgo no controlado.</w:t>
      </w:r>
    </w:p>
    <w:p w:rsidR="00A4161B" w:rsidRDefault="00A4161B" w:rsidP="00BD6AA0">
      <w:pPr>
        <w:pStyle w:val="Subttulo"/>
        <w:rPr>
          <w:rFonts w:ascii="Arial" w:hAnsi="Arial" w:cs="Arial"/>
          <w:sz w:val="22"/>
          <w:szCs w:val="22"/>
        </w:rPr>
      </w:pPr>
    </w:p>
    <w:p w:rsidR="00171E24" w:rsidRPr="0028297C" w:rsidRDefault="00171E24">
      <w:pPr>
        <w:jc w:val="both"/>
        <w:rPr>
          <w:rFonts w:ascii="Arial" w:hAnsi="Arial"/>
          <w:i/>
          <w:sz w:val="22"/>
          <w:szCs w:val="22"/>
        </w:rPr>
      </w:pPr>
    </w:p>
    <w:p w:rsidR="00891607" w:rsidRDefault="00891607">
      <w:pPr>
        <w:jc w:val="both"/>
        <w:rPr>
          <w:rFonts w:ascii="Arial" w:hAnsi="Arial"/>
          <w:i/>
          <w:sz w:val="22"/>
          <w:szCs w:val="22"/>
          <w:lang w:val="es-ES"/>
        </w:rPr>
      </w:pPr>
    </w:p>
    <w:p w:rsidR="0028297C" w:rsidRDefault="0028297C">
      <w:pPr>
        <w:jc w:val="both"/>
        <w:rPr>
          <w:rFonts w:ascii="Arial" w:hAnsi="Arial"/>
          <w:i/>
          <w:sz w:val="22"/>
          <w:szCs w:val="22"/>
        </w:rPr>
      </w:pPr>
      <w:r w:rsidRPr="0028297C">
        <w:rPr>
          <w:rFonts w:ascii="Arial" w:hAnsi="Arial"/>
          <w:i/>
          <w:sz w:val="22"/>
          <w:szCs w:val="22"/>
        </w:rPr>
        <w:t>.</w:t>
      </w:r>
    </w:p>
    <w:p w:rsidR="0028297C" w:rsidRDefault="0028297C">
      <w:pPr>
        <w:jc w:val="both"/>
        <w:rPr>
          <w:rFonts w:ascii="Arial" w:hAnsi="Arial"/>
          <w:i/>
          <w:sz w:val="22"/>
          <w:szCs w:val="22"/>
        </w:rPr>
      </w:pPr>
    </w:p>
    <w:p w:rsidR="0028297C" w:rsidRDefault="0028297C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br w:type="page"/>
      </w:r>
    </w:p>
    <w:p w:rsidR="00ED2978" w:rsidRPr="00355783" w:rsidRDefault="00ED2978">
      <w:pPr>
        <w:jc w:val="both"/>
        <w:rPr>
          <w:rFonts w:ascii="Arial" w:hAnsi="Arial" w:cs="Arial"/>
          <w:b/>
          <w:sz w:val="22"/>
          <w:szCs w:val="22"/>
        </w:rPr>
      </w:pPr>
      <w:r w:rsidRPr="00355783">
        <w:rPr>
          <w:rFonts w:ascii="Arial" w:hAnsi="Arial" w:cs="Arial"/>
          <w:b/>
          <w:sz w:val="22"/>
          <w:szCs w:val="22"/>
        </w:rPr>
        <w:lastRenderedPageBreak/>
        <w:t>I. ANTECEDENTES PERSONALES:</w:t>
      </w:r>
    </w:p>
    <w:p w:rsidR="00ED2978" w:rsidRPr="00355783" w:rsidRDefault="00ED2978">
      <w:pPr>
        <w:jc w:val="both"/>
        <w:rPr>
          <w:rFonts w:ascii="Arial" w:hAnsi="Arial" w:cs="Arial"/>
          <w:b/>
          <w:sz w:val="22"/>
          <w:szCs w:val="22"/>
        </w:rPr>
      </w:pPr>
    </w:p>
    <w:p w:rsidR="00ED2978" w:rsidRPr="00355783" w:rsidRDefault="00ED2978">
      <w:pPr>
        <w:jc w:val="both"/>
        <w:rPr>
          <w:rFonts w:ascii="Arial" w:hAnsi="Arial" w:cs="Arial"/>
          <w:sz w:val="22"/>
          <w:szCs w:val="22"/>
        </w:rPr>
      </w:pPr>
      <w:r w:rsidRPr="00355783">
        <w:rPr>
          <w:rFonts w:ascii="Arial" w:hAnsi="Arial" w:cs="Arial"/>
          <w:sz w:val="22"/>
          <w:szCs w:val="22"/>
        </w:rPr>
        <w:t>Nombre</w:t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  <w:t>:</w:t>
      </w:r>
      <w:r w:rsidRPr="00355783">
        <w:rPr>
          <w:rFonts w:ascii="Arial" w:hAnsi="Arial" w:cs="Arial"/>
          <w:sz w:val="22"/>
          <w:szCs w:val="22"/>
        </w:rPr>
        <w:tab/>
        <w:t>Fernando Rodríguez Niño</w:t>
      </w:r>
    </w:p>
    <w:p w:rsidR="00ED2978" w:rsidRPr="00355783" w:rsidRDefault="00ED2978">
      <w:pPr>
        <w:jc w:val="both"/>
        <w:rPr>
          <w:rFonts w:ascii="Arial" w:hAnsi="Arial" w:cs="Arial"/>
          <w:sz w:val="22"/>
          <w:szCs w:val="22"/>
        </w:rPr>
      </w:pPr>
      <w:r w:rsidRPr="00355783">
        <w:rPr>
          <w:rFonts w:ascii="Arial" w:hAnsi="Arial" w:cs="Arial"/>
          <w:sz w:val="22"/>
          <w:szCs w:val="22"/>
        </w:rPr>
        <w:t>Fecha de nacimiento</w:t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="00AD1E5E"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>:</w:t>
      </w:r>
      <w:r w:rsidRPr="00355783">
        <w:rPr>
          <w:rFonts w:ascii="Arial" w:hAnsi="Arial" w:cs="Arial"/>
          <w:sz w:val="22"/>
          <w:szCs w:val="22"/>
        </w:rPr>
        <w:tab/>
        <w:t>20 de Junio de 1967</w:t>
      </w:r>
    </w:p>
    <w:p w:rsidR="00ED2978" w:rsidRPr="00355783" w:rsidRDefault="00ED2978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55783">
        <w:rPr>
          <w:rFonts w:ascii="Arial" w:hAnsi="Arial" w:cs="Arial"/>
          <w:sz w:val="22"/>
          <w:szCs w:val="22"/>
        </w:rPr>
        <w:t>R.U.T.</w:t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="00AD1E5E"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>:</w:t>
      </w:r>
      <w:r w:rsidRPr="00355783">
        <w:rPr>
          <w:rFonts w:ascii="Arial" w:hAnsi="Arial" w:cs="Arial"/>
          <w:sz w:val="22"/>
          <w:szCs w:val="22"/>
          <w:lang w:val="es-ES_tradnl"/>
        </w:rPr>
        <w:tab/>
        <w:t>8.325.131-K</w:t>
      </w:r>
    </w:p>
    <w:p w:rsidR="00ED2978" w:rsidRPr="00355783" w:rsidRDefault="00ED2978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355783">
        <w:rPr>
          <w:rFonts w:ascii="Arial" w:hAnsi="Arial" w:cs="Arial"/>
          <w:sz w:val="22"/>
          <w:szCs w:val="22"/>
        </w:rPr>
        <w:t>Domicilio</w:t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  <w:t>:</w:t>
      </w:r>
      <w:r w:rsidRPr="00355783">
        <w:rPr>
          <w:rFonts w:ascii="Arial" w:hAnsi="Arial" w:cs="Arial"/>
          <w:sz w:val="22"/>
          <w:szCs w:val="22"/>
        </w:rPr>
        <w:tab/>
      </w:r>
      <w:r w:rsidR="00355783">
        <w:rPr>
          <w:rFonts w:ascii="Arial" w:hAnsi="Arial" w:cs="Arial"/>
          <w:sz w:val="22"/>
          <w:szCs w:val="22"/>
        </w:rPr>
        <w:t>R</w:t>
      </w:r>
      <w:r w:rsidR="00537D00" w:rsidRPr="00355783">
        <w:rPr>
          <w:rFonts w:ascii="Arial" w:hAnsi="Arial" w:cs="Arial"/>
          <w:sz w:val="22"/>
          <w:szCs w:val="22"/>
        </w:rPr>
        <w:t xml:space="preserve"> E-35, Fundo </w:t>
      </w:r>
      <w:proofErr w:type="spellStart"/>
      <w:r w:rsidR="00537D00" w:rsidRPr="00355783">
        <w:rPr>
          <w:rFonts w:ascii="Arial" w:hAnsi="Arial" w:cs="Arial"/>
          <w:sz w:val="22"/>
          <w:szCs w:val="22"/>
        </w:rPr>
        <w:t>Zapallar</w:t>
      </w:r>
      <w:proofErr w:type="spellEnd"/>
      <w:r w:rsidR="00355783" w:rsidRPr="00355783">
        <w:rPr>
          <w:rFonts w:ascii="Arial" w:hAnsi="Arial" w:cs="Arial"/>
          <w:sz w:val="22"/>
          <w:szCs w:val="22"/>
        </w:rPr>
        <w:t xml:space="preserve">, región de </w:t>
      </w:r>
      <w:proofErr w:type="spellStart"/>
      <w:r w:rsidR="00355783" w:rsidRPr="00355783">
        <w:rPr>
          <w:rFonts w:ascii="Arial" w:hAnsi="Arial" w:cs="Arial"/>
          <w:sz w:val="22"/>
          <w:szCs w:val="22"/>
        </w:rPr>
        <w:t>Valparaiso</w:t>
      </w:r>
      <w:proofErr w:type="spellEnd"/>
    </w:p>
    <w:p w:rsidR="00ED2978" w:rsidRPr="00355783" w:rsidRDefault="00FC6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355783">
        <w:rPr>
          <w:rFonts w:ascii="Arial" w:hAnsi="Arial" w:cs="Arial"/>
          <w:sz w:val="22"/>
          <w:szCs w:val="22"/>
          <w:lang w:val="es-ES_tradnl"/>
        </w:rPr>
        <w:t>Nacionalidad</w:t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="00AD1E5E"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>:</w:t>
      </w:r>
      <w:r w:rsidRPr="00355783">
        <w:rPr>
          <w:rFonts w:ascii="Arial" w:hAnsi="Arial" w:cs="Arial"/>
          <w:sz w:val="22"/>
          <w:szCs w:val="22"/>
          <w:lang w:val="es-ES_tradnl"/>
        </w:rPr>
        <w:tab/>
        <w:t>Chilena</w:t>
      </w:r>
    </w:p>
    <w:p w:rsidR="00ED2978" w:rsidRPr="00355783" w:rsidRDefault="00ED29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355783">
        <w:rPr>
          <w:rFonts w:ascii="Arial" w:hAnsi="Arial" w:cs="Arial"/>
          <w:sz w:val="22"/>
          <w:szCs w:val="22"/>
          <w:lang w:val="es-ES_tradnl"/>
        </w:rPr>
        <w:t>Estado Civil</w:t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="00AD1E5E"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>:</w:t>
      </w:r>
      <w:r w:rsidRPr="00355783">
        <w:rPr>
          <w:rFonts w:ascii="Arial" w:hAnsi="Arial" w:cs="Arial"/>
          <w:sz w:val="22"/>
          <w:szCs w:val="22"/>
          <w:lang w:val="es-ES_tradnl"/>
        </w:rPr>
        <w:tab/>
        <w:t>Casado</w:t>
      </w:r>
    </w:p>
    <w:p w:rsidR="00891607" w:rsidRPr="00355783" w:rsidRDefault="00ED2978" w:rsidP="00891607">
      <w:pPr>
        <w:widowControl w:val="0"/>
        <w:autoSpaceDE w:val="0"/>
        <w:autoSpaceDN w:val="0"/>
        <w:adjustRightInd w:val="0"/>
        <w:ind w:left="3600" w:hanging="3600"/>
        <w:rPr>
          <w:rFonts w:ascii="Arial" w:hAnsi="Arial" w:cs="Arial"/>
          <w:sz w:val="22"/>
          <w:szCs w:val="22"/>
          <w:lang w:val="es-ES_tradnl"/>
        </w:rPr>
      </w:pPr>
      <w:r w:rsidRPr="00355783">
        <w:rPr>
          <w:rFonts w:ascii="Arial" w:hAnsi="Arial" w:cs="Arial"/>
          <w:sz w:val="22"/>
          <w:szCs w:val="22"/>
          <w:lang w:val="es-ES_tradnl"/>
        </w:rPr>
        <w:t>E</w:t>
      </w:r>
      <w:r w:rsidR="00AD1E5E" w:rsidRPr="00355783">
        <w:rPr>
          <w:rFonts w:ascii="Arial" w:hAnsi="Arial" w:cs="Arial"/>
          <w:sz w:val="22"/>
          <w:szCs w:val="22"/>
          <w:lang w:val="es-ES_tradnl"/>
        </w:rPr>
        <w:t>-mai</w:t>
      </w:r>
      <w:r w:rsidR="00355783" w:rsidRPr="00355783">
        <w:rPr>
          <w:rFonts w:ascii="Arial" w:hAnsi="Arial" w:cs="Arial"/>
          <w:sz w:val="22"/>
          <w:szCs w:val="22"/>
          <w:lang w:val="es-ES_tradnl"/>
        </w:rPr>
        <w:t>l</w:t>
      </w:r>
      <w:r w:rsidR="00355783"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>:</w:t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hyperlink r:id="rId8" w:history="1">
        <w:r w:rsidR="00537D00" w:rsidRPr="00355783">
          <w:rPr>
            <w:rStyle w:val="Hipervnculo"/>
            <w:rFonts w:ascii="Arial" w:hAnsi="Arial" w:cs="Arial"/>
            <w:sz w:val="22"/>
            <w:szCs w:val="22"/>
            <w:lang w:val="es-ES_tradnl"/>
          </w:rPr>
          <w:t>frodr003@icloud.com</w:t>
        </w:r>
      </w:hyperlink>
    </w:p>
    <w:p w:rsidR="004F2BC6" w:rsidRPr="00355783" w:rsidRDefault="004F2BC6" w:rsidP="004F2BC6">
      <w:pPr>
        <w:widowControl w:val="0"/>
        <w:autoSpaceDE w:val="0"/>
        <w:autoSpaceDN w:val="0"/>
        <w:adjustRightInd w:val="0"/>
        <w:ind w:left="2124" w:hanging="2124"/>
        <w:rPr>
          <w:rFonts w:ascii="Arial" w:hAnsi="Arial" w:cs="Arial"/>
          <w:sz w:val="22"/>
          <w:szCs w:val="22"/>
          <w:lang w:val="es-ES_tradnl"/>
        </w:rPr>
      </w:pPr>
      <w:r w:rsidRPr="00355783">
        <w:rPr>
          <w:rFonts w:ascii="Arial" w:hAnsi="Arial" w:cs="Arial"/>
          <w:sz w:val="22"/>
          <w:szCs w:val="22"/>
          <w:lang w:val="es-ES_tradnl"/>
        </w:rPr>
        <w:t xml:space="preserve">Teléfono Celular </w:t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ab/>
      </w:r>
      <w:r w:rsidRPr="00355783">
        <w:rPr>
          <w:rFonts w:ascii="Arial" w:hAnsi="Arial" w:cs="Arial"/>
          <w:sz w:val="22"/>
          <w:szCs w:val="22"/>
          <w:lang w:val="es-ES_tradnl"/>
        </w:rPr>
        <w:tab/>
        <w:t>:</w:t>
      </w:r>
      <w:r w:rsidRPr="00355783">
        <w:rPr>
          <w:rFonts w:ascii="Arial" w:hAnsi="Arial" w:cs="Arial"/>
          <w:sz w:val="22"/>
          <w:szCs w:val="22"/>
          <w:lang w:val="es-ES_tradnl"/>
        </w:rPr>
        <w:tab/>
        <w:t>09-</w:t>
      </w:r>
      <w:r w:rsidR="004B2E83" w:rsidRPr="00355783">
        <w:rPr>
          <w:rFonts w:ascii="Arial" w:hAnsi="Arial" w:cs="Arial"/>
          <w:sz w:val="22"/>
          <w:szCs w:val="22"/>
          <w:lang w:val="es-ES_tradnl"/>
        </w:rPr>
        <w:t>74304457</w:t>
      </w:r>
    </w:p>
    <w:p w:rsidR="00ED2978" w:rsidRPr="00355783" w:rsidRDefault="00ED2978">
      <w:pPr>
        <w:jc w:val="both"/>
        <w:rPr>
          <w:rFonts w:ascii="Arial" w:hAnsi="Arial" w:cs="Arial"/>
          <w:sz w:val="22"/>
          <w:szCs w:val="22"/>
        </w:rPr>
      </w:pPr>
      <w:r w:rsidRPr="00355783">
        <w:rPr>
          <w:rFonts w:ascii="Arial" w:hAnsi="Arial" w:cs="Arial"/>
          <w:sz w:val="22"/>
          <w:szCs w:val="22"/>
        </w:rPr>
        <w:t>Título</w:t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</w:r>
      <w:r w:rsidRPr="00355783">
        <w:rPr>
          <w:rFonts w:ascii="Arial" w:hAnsi="Arial" w:cs="Arial"/>
          <w:sz w:val="22"/>
          <w:szCs w:val="22"/>
        </w:rPr>
        <w:tab/>
        <w:t>:</w:t>
      </w:r>
      <w:r w:rsidRPr="00355783">
        <w:rPr>
          <w:rFonts w:ascii="Arial" w:hAnsi="Arial" w:cs="Arial"/>
          <w:sz w:val="22"/>
          <w:szCs w:val="22"/>
        </w:rPr>
        <w:tab/>
        <w:t xml:space="preserve">Ingeniero Civil en Minas, </w:t>
      </w:r>
    </w:p>
    <w:p w:rsidR="00582F08" w:rsidRPr="00355783" w:rsidRDefault="00ED2978" w:rsidP="00582F08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355783">
        <w:rPr>
          <w:rFonts w:ascii="Arial" w:hAnsi="Arial" w:cs="Arial"/>
          <w:sz w:val="22"/>
          <w:szCs w:val="22"/>
        </w:rPr>
        <w:t>Universidad de Atacama</w:t>
      </w:r>
    </w:p>
    <w:p w:rsidR="00ED2978" w:rsidRPr="00355783" w:rsidRDefault="00537D00">
      <w:pPr>
        <w:pStyle w:val="Ttulo1"/>
        <w:rPr>
          <w:b w:val="0"/>
          <w:sz w:val="22"/>
          <w:szCs w:val="22"/>
        </w:rPr>
      </w:pPr>
      <w:r w:rsidRPr="00355783">
        <w:rPr>
          <w:b w:val="0"/>
          <w:sz w:val="22"/>
          <w:szCs w:val="22"/>
        </w:rPr>
        <w:t>Diplomado</w:t>
      </w:r>
      <w:r w:rsidR="00355783" w:rsidRPr="00355783">
        <w:rPr>
          <w:sz w:val="22"/>
          <w:szCs w:val="22"/>
        </w:rPr>
        <w:tab/>
      </w:r>
      <w:r w:rsidR="00355783" w:rsidRPr="00355783">
        <w:rPr>
          <w:sz w:val="22"/>
          <w:szCs w:val="22"/>
        </w:rPr>
        <w:tab/>
      </w:r>
      <w:r w:rsidR="00E21658" w:rsidRPr="00355783">
        <w:rPr>
          <w:sz w:val="22"/>
          <w:szCs w:val="22"/>
        </w:rPr>
        <w:tab/>
      </w:r>
      <w:r w:rsidR="00E21658" w:rsidRPr="00355783">
        <w:rPr>
          <w:sz w:val="22"/>
          <w:szCs w:val="22"/>
        </w:rPr>
        <w:tab/>
      </w:r>
      <w:r w:rsidR="00E21658" w:rsidRPr="00355783">
        <w:rPr>
          <w:b w:val="0"/>
          <w:sz w:val="22"/>
          <w:szCs w:val="22"/>
        </w:rPr>
        <w:t>:</w:t>
      </w:r>
      <w:r w:rsidR="00E21658" w:rsidRPr="00355783">
        <w:rPr>
          <w:sz w:val="22"/>
          <w:szCs w:val="22"/>
        </w:rPr>
        <w:tab/>
      </w:r>
      <w:r w:rsidRPr="00355783">
        <w:rPr>
          <w:b w:val="0"/>
          <w:sz w:val="22"/>
          <w:szCs w:val="22"/>
        </w:rPr>
        <w:t xml:space="preserve">Diseño Minero en </w:t>
      </w:r>
      <w:r w:rsidR="00E21658" w:rsidRPr="00355783">
        <w:rPr>
          <w:b w:val="0"/>
          <w:sz w:val="22"/>
          <w:szCs w:val="22"/>
        </w:rPr>
        <w:t xml:space="preserve">Block </w:t>
      </w:r>
      <w:proofErr w:type="spellStart"/>
      <w:r w:rsidR="00E21658" w:rsidRPr="00355783">
        <w:rPr>
          <w:b w:val="0"/>
          <w:sz w:val="22"/>
          <w:szCs w:val="22"/>
        </w:rPr>
        <w:t>Caving</w:t>
      </w:r>
      <w:proofErr w:type="spellEnd"/>
    </w:p>
    <w:p w:rsidR="00355783" w:rsidRPr="00355783" w:rsidRDefault="00355783" w:rsidP="00355783">
      <w:pPr>
        <w:ind w:left="3540"/>
        <w:jc w:val="both"/>
        <w:rPr>
          <w:lang w:val="es-ES_tradnl"/>
        </w:rPr>
      </w:pPr>
      <w:r w:rsidRPr="00355783">
        <w:rPr>
          <w:lang w:val="es-ES_tradnl"/>
        </w:rPr>
        <w:tab/>
      </w:r>
      <w:r w:rsidRPr="00355783">
        <w:rPr>
          <w:rFonts w:ascii="Arial" w:hAnsi="Arial" w:cs="Arial"/>
          <w:sz w:val="22"/>
          <w:szCs w:val="22"/>
        </w:rPr>
        <w:t>Universidad de Chile</w:t>
      </w:r>
    </w:p>
    <w:p w:rsidR="00ED2978" w:rsidRPr="00355783" w:rsidRDefault="00ED2978">
      <w:pPr>
        <w:rPr>
          <w:rFonts w:ascii="Arial" w:hAnsi="Arial" w:cs="Arial"/>
          <w:sz w:val="22"/>
          <w:szCs w:val="22"/>
        </w:rPr>
      </w:pPr>
    </w:p>
    <w:p w:rsidR="000F57CE" w:rsidRPr="00355783" w:rsidRDefault="000F57CE">
      <w:pPr>
        <w:rPr>
          <w:rFonts w:ascii="Arial" w:hAnsi="Arial" w:cs="Arial"/>
          <w:sz w:val="22"/>
          <w:szCs w:val="22"/>
        </w:rPr>
      </w:pPr>
    </w:p>
    <w:p w:rsidR="00ED2978" w:rsidRPr="00355783" w:rsidRDefault="00ED2978">
      <w:pPr>
        <w:pStyle w:val="Ttulo1"/>
        <w:rPr>
          <w:sz w:val="22"/>
          <w:szCs w:val="22"/>
        </w:rPr>
      </w:pPr>
      <w:r w:rsidRPr="00355783">
        <w:rPr>
          <w:sz w:val="22"/>
          <w:szCs w:val="22"/>
        </w:rPr>
        <w:t>I</w:t>
      </w:r>
      <w:r w:rsidR="00AD1E5E" w:rsidRPr="00355783">
        <w:rPr>
          <w:sz w:val="22"/>
          <w:szCs w:val="22"/>
        </w:rPr>
        <w:t>I</w:t>
      </w:r>
      <w:r w:rsidRPr="00355783">
        <w:rPr>
          <w:sz w:val="22"/>
          <w:szCs w:val="22"/>
        </w:rPr>
        <w:t>. ANTECEDENTES ACADÉMICOS</w:t>
      </w:r>
    </w:p>
    <w:p w:rsidR="00ED2978" w:rsidRDefault="00ED2978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AD1E5E" w:rsidRPr="00AD1E5E" w:rsidRDefault="00AD1E5E">
      <w:pPr>
        <w:widowControl w:val="0"/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ED2978" w:rsidRPr="00AD1E5E" w:rsidRDefault="00ED2978">
      <w:pPr>
        <w:widowControl w:val="0"/>
        <w:tabs>
          <w:tab w:val="num" w:pos="2880"/>
        </w:tabs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i/>
          <w:sz w:val="22"/>
          <w:szCs w:val="22"/>
        </w:rPr>
      </w:pPr>
      <w:r w:rsidRPr="00AD1E5E">
        <w:rPr>
          <w:rFonts w:ascii="Arial" w:hAnsi="Arial" w:cs="Arial"/>
          <w:i/>
          <w:sz w:val="22"/>
          <w:szCs w:val="22"/>
        </w:rPr>
        <w:t>ENSEÑANZA SUPERIOR</w:t>
      </w:r>
      <w:r w:rsidRPr="00AD1E5E">
        <w:rPr>
          <w:rFonts w:ascii="Arial" w:hAnsi="Arial" w:cs="Arial"/>
          <w:i/>
          <w:sz w:val="22"/>
          <w:szCs w:val="22"/>
        </w:rPr>
        <w:tab/>
        <w:t>:</w:t>
      </w:r>
      <w:r w:rsidRPr="00AD1E5E">
        <w:rPr>
          <w:rFonts w:ascii="Arial" w:hAnsi="Arial" w:cs="Arial"/>
          <w:i/>
          <w:sz w:val="22"/>
          <w:szCs w:val="22"/>
        </w:rPr>
        <w:tab/>
        <w:t>Ingeniería  Civil en Minas en Universidad de Atacama</w:t>
      </w:r>
    </w:p>
    <w:p w:rsidR="00DF43AF" w:rsidRPr="00AD1E5E" w:rsidRDefault="00DF43AF" w:rsidP="00DF43AF">
      <w:pPr>
        <w:widowControl w:val="0"/>
        <w:tabs>
          <w:tab w:val="num" w:pos="2880"/>
        </w:tabs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DF43AF" w:rsidRDefault="00AD1E5E" w:rsidP="00DF43AF">
      <w:pPr>
        <w:widowControl w:val="0"/>
        <w:tabs>
          <w:tab w:val="num" w:pos="2880"/>
        </w:tabs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F43AF" w:rsidRPr="00AD1E5E">
        <w:rPr>
          <w:rFonts w:ascii="Arial" w:hAnsi="Arial" w:cs="Arial"/>
          <w:i/>
          <w:sz w:val="22"/>
          <w:szCs w:val="22"/>
        </w:rPr>
        <w:t>:</w:t>
      </w:r>
      <w:r w:rsidR="00DF43AF" w:rsidRPr="00AD1E5E">
        <w:rPr>
          <w:rFonts w:ascii="Arial" w:hAnsi="Arial" w:cs="Arial"/>
          <w:i/>
          <w:sz w:val="22"/>
          <w:szCs w:val="22"/>
        </w:rPr>
        <w:tab/>
        <w:t xml:space="preserve">Diplomado en Diseño Minero en Block </w:t>
      </w:r>
      <w:proofErr w:type="spellStart"/>
      <w:r w:rsidR="00DF43AF" w:rsidRPr="00AD1E5E">
        <w:rPr>
          <w:rFonts w:ascii="Arial" w:hAnsi="Arial" w:cs="Arial"/>
          <w:i/>
          <w:sz w:val="22"/>
          <w:szCs w:val="22"/>
        </w:rPr>
        <w:t>Caving</w:t>
      </w:r>
      <w:proofErr w:type="spellEnd"/>
      <w:r w:rsidR="00582F08" w:rsidRPr="00AD1E5E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 xml:space="preserve">Departamento de Ingeniería de Minas, </w:t>
      </w:r>
      <w:r w:rsidR="00582F08" w:rsidRPr="00AD1E5E">
        <w:rPr>
          <w:rFonts w:ascii="Arial" w:hAnsi="Arial" w:cs="Arial"/>
          <w:i/>
          <w:sz w:val="22"/>
          <w:szCs w:val="22"/>
        </w:rPr>
        <w:t>Universidad de Chile</w:t>
      </w:r>
    </w:p>
    <w:p w:rsidR="003149E4" w:rsidRPr="00AD1E5E" w:rsidRDefault="003149E4" w:rsidP="00DF43AF">
      <w:pPr>
        <w:widowControl w:val="0"/>
        <w:tabs>
          <w:tab w:val="num" w:pos="2880"/>
        </w:tabs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:rsidR="00DF43AF" w:rsidRPr="00AD1E5E" w:rsidRDefault="00DF43AF">
      <w:pPr>
        <w:widowControl w:val="0"/>
        <w:tabs>
          <w:tab w:val="num" w:pos="2880"/>
        </w:tabs>
        <w:autoSpaceDE w:val="0"/>
        <w:autoSpaceDN w:val="0"/>
        <w:adjustRightInd w:val="0"/>
        <w:ind w:left="3540" w:hanging="3540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ED2978" w:rsidRPr="00BD6AA0" w:rsidRDefault="00ED2978">
      <w:pPr>
        <w:pStyle w:val="Ttulo1"/>
        <w:rPr>
          <w:i/>
          <w:sz w:val="22"/>
          <w:szCs w:val="22"/>
        </w:rPr>
      </w:pPr>
      <w:r w:rsidRPr="00BD6AA0">
        <w:rPr>
          <w:i/>
          <w:sz w:val="22"/>
          <w:szCs w:val="22"/>
        </w:rPr>
        <w:t>II</w:t>
      </w:r>
      <w:r w:rsidR="00AD1E5E">
        <w:rPr>
          <w:i/>
          <w:sz w:val="22"/>
          <w:szCs w:val="22"/>
        </w:rPr>
        <w:t>I</w:t>
      </w:r>
      <w:r w:rsidRPr="00BD6AA0">
        <w:rPr>
          <w:i/>
          <w:sz w:val="22"/>
          <w:szCs w:val="22"/>
        </w:rPr>
        <w:t>. ANTECEDENTES LABORALES:</w:t>
      </w:r>
    </w:p>
    <w:p w:rsidR="00255EDC" w:rsidRPr="00BD6AA0" w:rsidRDefault="00255EDC" w:rsidP="00255EDC">
      <w:pPr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863DC2" w:rsidRDefault="004A480E" w:rsidP="00255EDC">
      <w:pPr>
        <w:rPr>
          <w:rFonts w:ascii="Arial" w:hAnsi="Arial" w:cs="Arial"/>
          <w:b/>
          <w:i/>
          <w:sz w:val="22"/>
          <w:szCs w:val="22"/>
          <w:lang w:val="es-ES_tradnl"/>
        </w:rPr>
      </w:pPr>
      <w:r>
        <w:rPr>
          <w:rFonts w:ascii="Arial" w:hAnsi="Arial" w:cs="Arial"/>
          <w:b/>
          <w:i/>
          <w:sz w:val="22"/>
          <w:szCs w:val="22"/>
          <w:lang w:val="es-ES_tradnl"/>
        </w:rPr>
        <w:t>CODELCO CHILE</w:t>
      </w:r>
    </w:p>
    <w:p w:rsidR="00863DC2" w:rsidRDefault="00863DC2" w:rsidP="00255EDC">
      <w:pPr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863DC2" w:rsidRDefault="00863DC2" w:rsidP="006031F4">
      <w:pPr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F279D0" w:rsidRDefault="00F279D0" w:rsidP="006031F4">
      <w:pPr>
        <w:rPr>
          <w:rFonts w:ascii="Arial" w:hAnsi="Arial" w:cs="Arial"/>
          <w:b/>
          <w:i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2016</w:t>
      </w:r>
      <w:r w:rsidR="00267F50">
        <w:rPr>
          <w:rFonts w:ascii="Arial" w:hAnsi="Arial" w:cs="Arial"/>
          <w:sz w:val="22"/>
          <w:szCs w:val="22"/>
          <w:lang w:val="es-ES_tradnl"/>
        </w:rPr>
        <w:t xml:space="preserve"> - Noviembre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7F50">
        <w:rPr>
          <w:rFonts w:ascii="Arial" w:hAnsi="Arial" w:cs="Arial"/>
          <w:sz w:val="22"/>
          <w:szCs w:val="22"/>
          <w:lang w:val="es-ES_tradnl"/>
        </w:rPr>
        <w:t xml:space="preserve">2019,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s-ES_tradnl"/>
        </w:rPr>
        <w:t>Codelco</w:t>
      </w:r>
      <w:r w:rsidR="00456225">
        <w:rPr>
          <w:rFonts w:ascii="Arial" w:hAnsi="Arial" w:cs="Arial"/>
          <w:sz w:val="22"/>
          <w:szCs w:val="22"/>
          <w:lang w:val="es-ES_tradnl"/>
        </w:rPr>
        <w:t xml:space="preserve"> – Chuquicamata Subterráneo</w:t>
      </w:r>
    </w:p>
    <w:p w:rsidR="00F279D0" w:rsidRDefault="00F279D0" w:rsidP="006031F4">
      <w:pPr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F279D0" w:rsidRDefault="00F279D0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Jefe de construcción Proyecto Chuquicamata Mina Subterránea</w:t>
      </w:r>
    </w:p>
    <w:p w:rsidR="00F279D0" w:rsidRDefault="00F279D0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279D0" w:rsidRDefault="00F279D0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Jefe de Construcción</w:t>
      </w:r>
      <w:r w:rsidR="009F073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Planificación</w:t>
      </w:r>
      <w:r w:rsidR="006031F4">
        <w:rPr>
          <w:rFonts w:ascii="Arial" w:hAnsi="Arial" w:cs="Arial"/>
          <w:sz w:val="22"/>
          <w:szCs w:val="22"/>
          <w:lang w:val="es-ES_tradnl"/>
        </w:rPr>
        <w:t xml:space="preserve"> de</w:t>
      </w:r>
      <w:r>
        <w:rPr>
          <w:rFonts w:ascii="Arial" w:hAnsi="Arial" w:cs="Arial"/>
          <w:sz w:val="22"/>
          <w:szCs w:val="22"/>
          <w:lang w:val="es-ES_tradnl"/>
        </w:rPr>
        <w:t xml:space="preserve"> Desarrollos</w:t>
      </w:r>
      <w:r w:rsidR="006031F4">
        <w:rPr>
          <w:rFonts w:ascii="Arial" w:hAnsi="Arial" w:cs="Arial"/>
          <w:sz w:val="22"/>
          <w:szCs w:val="22"/>
          <w:lang w:val="es-ES_tradnl"/>
        </w:rPr>
        <w:t xml:space="preserve"> y Preparación</w:t>
      </w:r>
      <w:r w:rsidR="009F0733">
        <w:rPr>
          <w:rFonts w:ascii="Arial" w:hAnsi="Arial" w:cs="Arial"/>
          <w:sz w:val="22"/>
          <w:szCs w:val="22"/>
          <w:lang w:val="es-ES_tradnl"/>
        </w:rPr>
        <w:t>:</w:t>
      </w:r>
      <w:r>
        <w:rPr>
          <w:rFonts w:ascii="Arial" w:hAnsi="Arial" w:cs="Arial"/>
          <w:sz w:val="22"/>
          <w:szCs w:val="22"/>
          <w:lang w:val="es-ES_tradnl"/>
        </w:rPr>
        <w:t xml:space="preserve"> corto</w:t>
      </w:r>
      <w:r w:rsidR="00D334A1">
        <w:rPr>
          <w:rFonts w:ascii="Arial" w:hAnsi="Arial" w:cs="Arial"/>
          <w:sz w:val="22"/>
          <w:szCs w:val="22"/>
          <w:lang w:val="es-ES_tradnl"/>
        </w:rPr>
        <w:t xml:space="preserve">, </w:t>
      </w:r>
      <w:r>
        <w:rPr>
          <w:rFonts w:ascii="Arial" w:hAnsi="Arial" w:cs="Arial"/>
          <w:sz w:val="22"/>
          <w:szCs w:val="22"/>
          <w:lang w:val="es-ES_tradnl"/>
        </w:rPr>
        <w:t>mediano</w:t>
      </w:r>
      <w:r w:rsidR="00D334A1">
        <w:rPr>
          <w:rFonts w:ascii="Arial" w:hAnsi="Arial" w:cs="Arial"/>
          <w:sz w:val="22"/>
          <w:szCs w:val="22"/>
          <w:lang w:val="es-ES_tradnl"/>
        </w:rPr>
        <w:t xml:space="preserve"> y largo plazo,</w:t>
      </w:r>
      <w:r>
        <w:rPr>
          <w:rFonts w:ascii="Arial" w:hAnsi="Arial" w:cs="Arial"/>
          <w:sz w:val="22"/>
          <w:szCs w:val="22"/>
          <w:lang w:val="es-ES_tradnl"/>
        </w:rPr>
        <w:t xml:space="preserve"> para </w:t>
      </w:r>
      <w:r w:rsidR="009F0733">
        <w:rPr>
          <w:rFonts w:ascii="Arial" w:hAnsi="Arial" w:cs="Arial"/>
          <w:sz w:val="22"/>
          <w:szCs w:val="22"/>
          <w:lang w:val="es-ES_tradnl"/>
        </w:rPr>
        <w:t>Proyecto Chuquicamata Subterránea</w:t>
      </w:r>
      <w:r w:rsidR="00D334A1">
        <w:rPr>
          <w:rFonts w:ascii="Arial" w:hAnsi="Arial" w:cs="Arial"/>
          <w:sz w:val="22"/>
          <w:szCs w:val="22"/>
          <w:lang w:val="es-ES_tradnl"/>
        </w:rPr>
        <w:t xml:space="preserve"> por Codelco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F279D0" w:rsidRDefault="00F279D0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Jefe de Construcción </w:t>
      </w:r>
      <w:r w:rsidR="009F0733">
        <w:rPr>
          <w:rFonts w:ascii="Arial" w:hAnsi="Arial" w:cs="Arial"/>
          <w:sz w:val="22"/>
          <w:szCs w:val="22"/>
          <w:lang w:val="es-ES_tradnl"/>
        </w:rPr>
        <w:t>Desarrollos</w:t>
      </w:r>
      <w:r w:rsidR="00355783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F0733">
        <w:rPr>
          <w:rFonts w:ascii="Arial" w:hAnsi="Arial" w:cs="Arial"/>
          <w:sz w:val="22"/>
          <w:szCs w:val="22"/>
          <w:lang w:val="es-ES_tradnl"/>
        </w:rPr>
        <w:t xml:space="preserve">y Preparación </w:t>
      </w:r>
      <w:r>
        <w:rPr>
          <w:rFonts w:ascii="Arial" w:hAnsi="Arial" w:cs="Arial"/>
          <w:sz w:val="22"/>
          <w:szCs w:val="22"/>
          <w:lang w:val="es-ES_tradnl"/>
        </w:rPr>
        <w:t>Min</w:t>
      </w:r>
      <w:r w:rsidR="00D334A1">
        <w:rPr>
          <w:rFonts w:ascii="Arial" w:hAnsi="Arial" w:cs="Arial"/>
          <w:sz w:val="22"/>
          <w:szCs w:val="22"/>
          <w:lang w:val="es-ES_tradnl"/>
        </w:rPr>
        <w:t>a Subterránea para contrato 13A, para Proyecto Chuquicamata Subterránea por Codelco.</w:t>
      </w:r>
    </w:p>
    <w:p w:rsidR="00F279D0" w:rsidRDefault="00F279D0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279D0" w:rsidRDefault="00F279D0" w:rsidP="006031F4">
      <w:pPr>
        <w:rPr>
          <w:rFonts w:ascii="Arial" w:hAnsi="Arial" w:cs="Arial"/>
          <w:sz w:val="22"/>
          <w:szCs w:val="22"/>
          <w:lang w:val="es-ES_tradnl"/>
        </w:rPr>
      </w:pPr>
    </w:p>
    <w:p w:rsidR="00F279D0" w:rsidRPr="00863DC2" w:rsidRDefault="00F279D0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2009 </w:t>
      </w:r>
      <w:r w:rsidR="00456225">
        <w:rPr>
          <w:rFonts w:ascii="Arial" w:hAnsi="Arial" w:cs="Arial"/>
          <w:sz w:val="22"/>
          <w:szCs w:val="22"/>
          <w:lang w:val="es-ES_tradnl"/>
        </w:rPr>
        <w:t xml:space="preserve">- </w:t>
      </w:r>
      <w:r>
        <w:rPr>
          <w:rFonts w:ascii="Arial" w:hAnsi="Arial" w:cs="Arial"/>
          <w:sz w:val="22"/>
          <w:szCs w:val="22"/>
          <w:lang w:val="es-ES_tradnl"/>
        </w:rPr>
        <w:t>201</w:t>
      </w:r>
      <w:r w:rsidR="00456225">
        <w:rPr>
          <w:rFonts w:ascii="Arial" w:hAnsi="Arial" w:cs="Arial"/>
          <w:sz w:val="22"/>
          <w:szCs w:val="22"/>
          <w:lang w:val="es-ES_tradnl"/>
        </w:rPr>
        <w:t>5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56225">
        <w:rPr>
          <w:rFonts w:ascii="Arial" w:hAnsi="Arial" w:cs="Arial"/>
          <w:sz w:val="22"/>
          <w:szCs w:val="22"/>
          <w:lang w:val="es-ES_tradnl"/>
        </w:rPr>
        <w:t xml:space="preserve">- </w:t>
      </w:r>
      <w:r>
        <w:rPr>
          <w:rFonts w:ascii="Arial" w:hAnsi="Arial" w:cs="Arial"/>
          <w:sz w:val="22"/>
          <w:szCs w:val="22"/>
          <w:lang w:val="es-ES_tradnl"/>
        </w:rPr>
        <w:t>Codelco Salvador</w:t>
      </w:r>
    </w:p>
    <w:p w:rsidR="00F279D0" w:rsidRPr="00863DC2" w:rsidRDefault="00F279D0" w:rsidP="006031F4">
      <w:pPr>
        <w:rPr>
          <w:rFonts w:ascii="Arial" w:hAnsi="Arial" w:cs="Arial"/>
          <w:sz w:val="22"/>
          <w:szCs w:val="22"/>
          <w:lang w:val="es-ES_tradnl"/>
        </w:rPr>
      </w:pPr>
    </w:p>
    <w:p w:rsidR="00D67555" w:rsidRDefault="00FC40BA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Jefe </w:t>
      </w:r>
      <w:r w:rsidR="00863DC2" w:rsidRPr="00863DC2">
        <w:rPr>
          <w:rFonts w:ascii="Arial" w:hAnsi="Arial" w:cs="Arial"/>
          <w:sz w:val="22"/>
          <w:szCs w:val="22"/>
          <w:lang w:val="es-ES_tradnl"/>
        </w:rPr>
        <w:t>Planificación Mediano y Larg</w:t>
      </w:r>
      <w:r w:rsidR="005404B6">
        <w:rPr>
          <w:rFonts w:ascii="Arial" w:hAnsi="Arial" w:cs="Arial"/>
          <w:sz w:val="22"/>
          <w:szCs w:val="22"/>
          <w:lang w:val="es-ES_tradnl"/>
        </w:rPr>
        <w:t>o Plazo</w:t>
      </w:r>
    </w:p>
    <w:p w:rsidR="00D67C42" w:rsidRDefault="00D67C42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456225" w:rsidRDefault="00456225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Construcción de PND</w:t>
      </w:r>
      <w:r w:rsidR="00EE3551">
        <w:rPr>
          <w:rFonts w:ascii="Arial" w:hAnsi="Arial" w:cs="Arial"/>
          <w:sz w:val="22"/>
          <w:szCs w:val="22"/>
          <w:lang w:val="es-ES_tradnl"/>
        </w:rPr>
        <w:t>, PQ, PEX</w:t>
      </w:r>
      <w:r>
        <w:rPr>
          <w:rFonts w:ascii="Arial" w:hAnsi="Arial" w:cs="Arial"/>
          <w:sz w:val="22"/>
          <w:szCs w:val="22"/>
          <w:lang w:val="es-ES_tradnl"/>
        </w:rPr>
        <w:t xml:space="preserve"> (Planes de Negocio y Desarrollo</w:t>
      </w:r>
      <w:r w:rsidR="00EE3551">
        <w:rPr>
          <w:rFonts w:ascii="Arial" w:hAnsi="Arial" w:cs="Arial"/>
          <w:sz w:val="22"/>
          <w:szCs w:val="22"/>
          <w:lang w:val="es-ES_tradnl"/>
        </w:rPr>
        <w:t>, Plan Quinquenal, Planes Exploratorios</w:t>
      </w:r>
      <w:r>
        <w:rPr>
          <w:rFonts w:ascii="Arial" w:hAnsi="Arial" w:cs="Arial"/>
          <w:sz w:val="22"/>
          <w:szCs w:val="22"/>
          <w:lang w:val="es-ES_tradnl"/>
        </w:rPr>
        <w:t>) para la División</w:t>
      </w:r>
    </w:p>
    <w:p w:rsidR="00891607" w:rsidRPr="005404B6" w:rsidRDefault="00EE3551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Control y Gestión de: </w:t>
      </w:r>
      <w:r w:rsidR="000F57CE">
        <w:rPr>
          <w:rFonts w:ascii="Arial" w:hAnsi="Arial" w:cs="Arial"/>
          <w:sz w:val="22"/>
          <w:szCs w:val="22"/>
          <w:lang w:val="es-ES_tradnl"/>
        </w:rPr>
        <w:t xml:space="preserve">Planificación </w:t>
      </w:r>
      <w:r w:rsidR="00891607">
        <w:rPr>
          <w:rFonts w:ascii="Arial" w:hAnsi="Arial" w:cs="Arial"/>
          <w:sz w:val="22"/>
          <w:szCs w:val="22"/>
          <w:lang w:val="es-ES_tradnl"/>
        </w:rPr>
        <w:t xml:space="preserve">y </w:t>
      </w:r>
      <w:r w:rsidR="00FC40BA">
        <w:rPr>
          <w:rFonts w:ascii="Arial" w:hAnsi="Arial" w:cs="Arial"/>
          <w:sz w:val="22"/>
          <w:szCs w:val="22"/>
          <w:lang w:val="es-ES_tradnl"/>
        </w:rPr>
        <w:t xml:space="preserve">Diseño, </w:t>
      </w:r>
      <w:r w:rsidR="000F57CE">
        <w:rPr>
          <w:rFonts w:ascii="Arial" w:hAnsi="Arial" w:cs="Arial"/>
          <w:sz w:val="22"/>
          <w:szCs w:val="22"/>
          <w:lang w:val="es-ES_tradnl"/>
        </w:rPr>
        <w:t>Preparación y Desarrollo</w:t>
      </w:r>
      <w:r w:rsidR="00456225">
        <w:rPr>
          <w:rFonts w:ascii="Arial" w:hAnsi="Arial" w:cs="Arial"/>
          <w:sz w:val="22"/>
          <w:szCs w:val="22"/>
          <w:lang w:val="es-ES_tradnl"/>
        </w:rPr>
        <w:t>;</w:t>
      </w:r>
      <w:r w:rsidR="000F57CE">
        <w:rPr>
          <w:rFonts w:ascii="Arial" w:hAnsi="Arial" w:cs="Arial"/>
          <w:sz w:val="22"/>
          <w:szCs w:val="22"/>
          <w:lang w:val="es-ES_tradnl"/>
        </w:rPr>
        <w:t xml:space="preserve"> mediano y largo Plazo.</w:t>
      </w:r>
    </w:p>
    <w:p w:rsidR="00B260F5" w:rsidRDefault="00B260F5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Planificación </w:t>
      </w:r>
      <w:r w:rsidR="00D42B59">
        <w:rPr>
          <w:rFonts w:ascii="Arial" w:hAnsi="Arial" w:cs="Arial"/>
          <w:sz w:val="22"/>
          <w:szCs w:val="22"/>
          <w:lang w:val="es-ES_tradnl"/>
        </w:rPr>
        <w:t xml:space="preserve">Minera: </w:t>
      </w:r>
      <w:r>
        <w:rPr>
          <w:rFonts w:ascii="Arial" w:hAnsi="Arial" w:cs="Arial"/>
          <w:sz w:val="22"/>
          <w:szCs w:val="22"/>
          <w:lang w:val="es-ES_tradnl"/>
        </w:rPr>
        <w:t xml:space="preserve">Mediano y Largo Plazo. </w:t>
      </w:r>
      <w:r w:rsidR="00EE3551">
        <w:rPr>
          <w:rFonts w:ascii="Arial" w:hAnsi="Arial" w:cs="Arial"/>
          <w:sz w:val="22"/>
          <w:szCs w:val="22"/>
          <w:lang w:val="es-ES_tradnl"/>
        </w:rPr>
        <w:t>Q</w:t>
      </w:r>
      <w:r>
        <w:rPr>
          <w:rFonts w:ascii="Arial" w:hAnsi="Arial" w:cs="Arial"/>
          <w:sz w:val="22"/>
          <w:szCs w:val="22"/>
          <w:lang w:val="es-ES_tradnl"/>
        </w:rPr>
        <w:t xml:space="preserve">uinquenio y vida de la mina, </w:t>
      </w:r>
      <w:r w:rsidR="00D42B59">
        <w:rPr>
          <w:rFonts w:ascii="Arial" w:hAnsi="Arial" w:cs="Arial"/>
          <w:sz w:val="22"/>
          <w:szCs w:val="22"/>
          <w:lang w:val="es-ES_tradnl"/>
        </w:rPr>
        <w:t>A</w:t>
      </w:r>
      <w:r>
        <w:rPr>
          <w:rFonts w:ascii="Arial" w:hAnsi="Arial" w:cs="Arial"/>
          <w:sz w:val="22"/>
          <w:szCs w:val="22"/>
          <w:lang w:val="es-ES_tradnl"/>
        </w:rPr>
        <w:t xml:space="preserve">nálisis </w:t>
      </w:r>
      <w:r w:rsidR="00D42B59">
        <w:rPr>
          <w:rFonts w:ascii="Arial" w:hAnsi="Arial" w:cs="Arial"/>
          <w:sz w:val="22"/>
          <w:szCs w:val="22"/>
          <w:lang w:val="es-ES_tradnl"/>
        </w:rPr>
        <w:t>E</w:t>
      </w:r>
      <w:r>
        <w:rPr>
          <w:rFonts w:ascii="Arial" w:hAnsi="Arial" w:cs="Arial"/>
          <w:sz w:val="22"/>
          <w:szCs w:val="22"/>
          <w:lang w:val="es-ES_tradnl"/>
        </w:rPr>
        <w:t xml:space="preserve">conómico. Programa Mensual y </w:t>
      </w:r>
      <w:r w:rsidR="00D42B59">
        <w:rPr>
          <w:rFonts w:ascii="Arial" w:hAnsi="Arial" w:cs="Arial"/>
          <w:sz w:val="22"/>
          <w:szCs w:val="22"/>
          <w:lang w:val="es-ES_tradnl"/>
        </w:rPr>
        <w:t>Control del Cumplimiento</w:t>
      </w:r>
      <w:r>
        <w:rPr>
          <w:rFonts w:ascii="Arial" w:hAnsi="Arial" w:cs="Arial"/>
          <w:sz w:val="22"/>
          <w:szCs w:val="22"/>
          <w:lang w:val="es-ES_tradnl"/>
        </w:rPr>
        <w:t>.</w:t>
      </w:r>
      <w:r w:rsidR="005404B6">
        <w:rPr>
          <w:rFonts w:ascii="Arial" w:hAnsi="Arial" w:cs="Arial"/>
          <w:sz w:val="22"/>
          <w:szCs w:val="22"/>
          <w:lang w:val="es-ES_tradnl"/>
        </w:rPr>
        <w:t xml:space="preserve"> Planes mineros y de desarrollo</w:t>
      </w:r>
      <w:r w:rsidR="00D42B59">
        <w:rPr>
          <w:rFonts w:ascii="Arial" w:hAnsi="Arial" w:cs="Arial"/>
          <w:sz w:val="22"/>
          <w:szCs w:val="22"/>
          <w:lang w:val="es-ES_tradnl"/>
        </w:rPr>
        <w:t>.</w:t>
      </w:r>
    </w:p>
    <w:p w:rsidR="001B5FE7" w:rsidRPr="00F03224" w:rsidRDefault="00456225" w:rsidP="00F03224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F03224">
        <w:rPr>
          <w:rFonts w:ascii="Arial" w:hAnsi="Arial" w:cs="Arial"/>
          <w:sz w:val="22"/>
          <w:szCs w:val="22"/>
          <w:lang w:val="es-ES_tradnl"/>
        </w:rPr>
        <w:t>Cálculo</w:t>
      </w:r>
      <w:r w:rsidR="006031F4" w:rsidRPr="00F03224"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FF709A" w:rsidRPr="00F03224">
        <w:rPr>
          <w:rFonts w:ascii="Arial" w:hAnsi="Arial" w:cs="Arial"/>
          <w:sz w:val="22"/>
          <w:szCs w:val="22"/>
          <w:lang w:val="es-ES_tradnl"/>
        </w:rPr>
        <w:t xml:space="preserve">Definición de </w:t>
      </w:r>
      <w:r w:rsidR="006031F4" w:rsidRPr="00F03224">
        <w:rPr>
          <w:rFonts w:ascii="Arial" w:hAnsi="Arial" w:cs="Arial"/>
          <w:sz w:val="22"/>
          <w:szCs w:val="22"/>
          <w:lang w:val="es-ES_tradnl"/>
        </w:rPr>
        <w:t>Recursos y R</w:t>
      </w:r>
      <w:r w:rsidR="00FF709A" w:rsidRPr="00F03224">
        <w:rPr>
          <w:rFonts w:ascii="Arial" w:hAnsi="Arial" w:cs="Arial"/>
          <w:sz w:val="22"/>
          <w:szCs w:val="22"/>
          <w:lang w:val="es-ES_tradnl"/>
        </w:rPr>
        <w:t>eservas, a partir de</w:t>
      </w:r>
      <w:r w:rsidR="006031F4" w:rsidRPr="00F0322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F709A" w:rsidRPr="00F03224">
        <w:rPr>
          <w:rFonts w:ascii="Arial" w:hAnsi="Arial" w:cs="Arial"/>
          <w:sz w:val="22"/>
          <w:szCs w:val="22"/>
          <w:lang w:val="es-ES_tradnl"/>
        </w:rPr>
        <w:t>l</w:t>
      </w:r>
      <w:r w:rsidR="006031F4" w:rsidRPr="00F03224">
        <w:rPr>
          <w:rFonts w:ascii="Arial" w:hAnsi="Arial" w:cs="Arial"/>
          <w:sz w:val="22"/>
          <w:szCs w:val="22"/>
          <w:lang w:val="es-ES_tradnl"/>
        </w:rPr>
        <w:t>os</w:t>
      </w:r>
      <w:r w:rsidR="00FF709A" w:rsidRPr="00F0322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031F4" w:rsidRPr="00F03224">
        <w:rPr>
          <w:rFonts w:ascii="Arial" w:hAnsi="Arial" w:cs="Arial"/>
          <w:sz w:val="22"/>
          <w:szCs w:val="22"/>
          <w:lang w:val="es-ES_tradnl"/>
        </w:rPr>
        <w:t>M</w:t>
      </w:r>
      <w:r w:rsidR="00FF709A" w:rsidRPr="00F03224">
        <w:rPr>
          <w:rFonts w:ascii="Arial" w:hAnsi="Arial" w:cs="Arial"/>
          <w:sz w:val="22"/>
          <w:szCs w:val="22"/>
          <w:lang w:val="es-ES_tradnl"/>
        </w:rPr>
        <w:t>odelo</w:t>
      </w:r>
      <w:r w:rsidR="006031F4" w:rsidRPr="00F03224">
        <w:rPr>
          <w:rFonts w:ascii="Arial" w:hAnsi="Arial" w:cs="Arial"/>
          <w:sz w:val="22"/>
          <w:szCs w:val="22"/>
          <w:lang w:val="es-ES_tradnl"/>
        </w:rPr>
        <w:t>s</w:t>
      </w:r>
      <w:r w:rsidR="00FF709A" w:rsidRPr="00F03224">
        <w:rPr>
          <w:rFonts w:ascii="Arial" w:hAnsi="Arial" w:cs="Arial"/>
          <w:sz w:val="22"/>
          <w:szCs w:val="22"/>
          <w:lang w:val="es-ES_tradnl"/>
        </w:rPr>
        <w:t xml:space="preserve"> de bloque</w:t>
      </w:r>
      <w:r w:rsidR="00E065F0" w:rsidRPr="00F0322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42B59" w:rsidRPr="00F03224">
        <w:rPr>
          <w:rFonts w:ascii="Arial" w:hAnsi="Arial" w:cs="Arial"/>
          <w:sz w:val="22"/>
          <w:szCs w:val="22"/>
          <w:lang w:val="es-ES_tradnl"/>
        </w:rPr>
        <w:t>Geológico</w:t>
      </w:r>
      <w:r w:rsidR="00FF709A" w:rsidRPr="00F03224">
        <w:rPr>
          <w:rFonts w:ascii="Arial" w:hAnsi="Arial" w:cs="Arial"/>
          <w:sz w:val="22"/>
          <w:szCs w:val="22"/>
          <w:lang w:val="es-ES_tradnl"/>
        </w:rPr>
        <w:t>.</w:t>
      </w:r>
      <w:r w:rsidR="00F03224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gramStart"/>
      <w:r w:rsidR="00D42B59" w:rsidRPr="00F03224">
        <w:rPr>
          <w:rFonts w:ascii="Arial" w:hAnsi="Arial" w:cs="Arial"/>
          <w:sz w:val="22"/>
          <w:szCs w:val="22"/>
          <w:lang w:val="es-ES_tradnl"/>
        </w:rPr>
        <w:t>C</w:t>
      </w:r>
      <w:r w:rsidR="001B5FE7" w:rsidRPr="00F03224">
        <w:rPr>
          <w:rFonts w:ascii="Arial" w:hAnsi="Arial" w:cs="Arial"/>
          <w:sz w:val="22"/>
          <w:szCs w:val="22"/>
          <w:lang w:val="es-ES_tradnl"/>
        </w:rPr>
        <w:t xml:space="preserve">onciliación anuales de  </w:t>
      </w:r>
      <w:r w:rsidR="00D42B59" w:rsidRPr="00F03224">
        <w:rPr>
          <w:rFonts w:ascii="Arial" w:hAnsi="Arial" w:cs="Arial"/>
          <w:sz w:val="22"/>
          <w:szCs w:val="22"/>
          <w:lang w:val="es-ES_tradnl"/>
        </w:rPr>
        <w:t>planes</w:t>
      </w:r>
      <w:proofErr w:type="gramEnd"/>
      <w:r w:rsidR="00D42B59" w:rsidRPr="00F03224">
        <w:rPr>
          <w:rFonts w:ascii="Arial" w:hAnsi="Arial" w:cs="Arial"/>
          <w:sz w:val="22"/>
          <w:szCs w:val="22"/>
          <w:lang w:val="es-ES_tradnl"/>
        </w:rPr>
        <w:t xml:space="preserve"> mineros v/s modelos de bloques</w:t>
      </w:r>
      <w:r w:rsidR="00F03224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D42B59" w:rsidRPr="00F03224">
        <w:rPr>
          <w:rFonts w:ascii="Arial" w:hAnsi="Arial" w:cs="Arial"/>
          <w:sz w:val="22"/>
          <w:szCs w:val="22"/>
          <w:lang w:val="es-ES_tradnl"/>
        </w:rPr>
        <w:t>Construcción de</w:t>
      </w:r>
      <w:r w:rsidR="001B5FE7" w:rsidRPr="00F0322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42B59" w:rsidRPr="00F03224">
        <w:rPr>
          <w:rFonts w:ascii="Arial" w:hAnsi="Arial" w:cs="Arial"/>
          <w:sz w:val="22"/>
          <w:szCs w:val="22"/>
          <w:lang w:val="es-ES_tradnl"/>
        </w:rPr>
        <w:t>modelo de elipsoide de acuerdo a malla definida, cálculo de dilución, punto de entrada de dilución, cálculo de dilución</w:t>
      </w:r>
    </w:p>
    <w:p w:rsidR="00E065F0" w:rsidRPr="001B5FE7" w:rsidRDefault="00E065F0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nálisis </w:t>
      </w:r>
      <w:r w:rsidR="00F03224">
        <w:rPr>
          <w:rFonts w:ascii="Arial" w:hAnsi="Arial" w:cs="Arial"/>
          <w:sz w:val="22"/>
          <w:szCs w:val="22"/>
          <w:lang w:val="es-ES_tradnl"/>
        </w:rPr>
        <w:t xml:space="preserve">KPI de Operaciones </w:t>
      </w:r>
      <w:r w:rsidRPr="00863DC2">
        <w:rPr>
          <w:rFonts w:ascii="Arial" w:hAnsi="Arial" w:cs="Arial"/>
          <w:sz w:val="22"/>
          <w:szCs w:val="22"/>
          <w:lang w:val="es-ES_tradnl"/>
        </w:rPr>
        <w:t>Mina. Rendimientos</w:t>
      </w:r>
      <w:r w:rsidR="00F03224">
        <w:rPr>
          <w:rFonts w:ascii="Arial" w:hAnsi="Arial" w:cs="Arial"/>
          <w:sz w:val="22"/>
          <w:szCs w:val="22"/>
          <w:lang w:val="es-ES_tradnl"/>
        </w:rPr>
        <w:t xml:space="preserve"> de: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03224">
        <w:rPr>
          <w:rFonts w:ascii="Arial" w:hAnsi="Arial" w:cs="Arial"/>
          <w:sz w:val="22"/>
          <w:szCs w:val="22"/>
          <w:lang w:val="es-ES_tradnl"/>
        </w:rPr>
        <w:t>E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quipos, </w:t>
      </w:r>
      <w:r w:rsidR="00F03224">
        <w:rPr>
          <w:rFonts w:ascii="Arial" w:hAnsi="Arial" w:cs="Arial"/>
          <w:sz w:val="22"/>
          <w:szCs w:val="22"/>
          <w:lang w:val="es-ES_tradnl"/>
        </w:rPr>
        <w:t>Manejo de Materiales.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03224">
        <w:rPr>
          <w:rFonts w:ascii="Arial" w:hAnsi="Arial" w:cs="Arial"/>
          <w:sz w:val="22"/>
          <w:szCs w:val="22"/>
          <w:lang w:val="es-ES_tradnl"/>
        </w:rPr>
        <w:t>I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nformes por periodo de cumplimiento. </w:t>
      </w:r>
      <w:r>
        <w:rPr>
          <w:rFonts w:ascii="Arial" w:hAnsi="Arial" w:cs="Arial"/>
          <w:sz w:val="22"/>
          <w:szCs w:val="22"/>
          <w:lang w:val="es-ES_tradnl"/>
        </w:rPr>
        <w:t>s</w:t>
      </w:r>
      <w:r w:rsidRPr="00863DC2">
        <w:rPr>
          <w:rFonts w:ascii="Arial" w:hAnsi="Arial" w:cs="Arial"/>
          <w:sz w:val="22"/>
          <w:szCs w:val="22"/>
          <w:lang w:val="es-ES_tradnl"/>
        </w:rPr>
        <w:t>imulaciones de procesos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5FE7">
        <w:rPr>
          <w:rFonts w:ascii="Arial" w:hAnsi="Arial"/>
          <w:sz w:val="22"/>
        </w:rPr>
        <w:t xml:space="preserve"> concilia</w:t>
      </w:r>
      <w:r>
        <w:rPr>
          <w:rFonts w:ascii="Arial" w:hAnsi="Arial"/>
          <w:sz w:val="22"/>
        </w:rPr>
        <w:t>ción</w:t>
      </w:r>
      <w:r w:rsidR="00F03224">
        <w:rPr>
          <w:rFonts w:ascii="Arial" w:hAnsi="Arial"/>
          <w:sz w:val="22"/>
        </w:rPr>
        <w:t>.</w:t>
      </w:r>
    </w:p>
    <w:p w:rsidR="00E065F0" w:rsidRPr="004F2650" w:rsidRDefault="001B5FE7" w:rsidP="00F03224">
      <w:pPr>
        <w:numPr>
          <w:ilvl w:val="0"/>
          <w:numId w:val="5"/>
        </w:numPr>
        <w:tabs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0E3792">
        <w:rPr>
          <w:rFonts w:ascii="Arial" w:hAnsi="Arial"/>
          <w:sz w:val="22"/>
        </w:rPr>
        <w:t>Planificación Extracción Mina:</w:t>
      </w:r>
      <w:r>
        <w:rPr>
          <w:rFonts w:ascii="Arial" w:hAnsi="Arial"/>
          <w:sz w:val="22"/>
        </w:rPr>
        <w:t xml:space="preserve"> A cargo de realizar planes de largo plazo de la extracción, </w:t>
      </w:r>
      <w:r w:rsidR="00E065F0">
        <w:rPr>
          <w:rFonts w:ascii="Arial" w:hAnsi="Arial"/>
          <w:sz w:val="22"/>
        </w:rPr>
        <w:t xml:space="preserve">calculando </w:t>
      </w:r>
      <w:r>
        <w:rPr>
          <w:rFonts w:ascii="Arial" w:hAnsi="Arial"/>
          <w:sz w:val="22"/>
        </w:rPr>
        <w:t xml:space="preserve">requerimiento de </w:t>
      </w:r>
      <w:r w:rsidR="00E065F0">
        <w:rPr>
          <w:rFonts w:ascii="Arial" w:hAnsi="Arial"/>
          <w:sz w:val="22"/>
        </w:rPr>
        <w:t xml:space="preserve">flota </w:t>
      </w:r>
      <w:r>
        <w:rPr>
          <w:rFonts w:ascii="Arial" w:hAnsi="Arial"/>
          <w:sz w:val="22"/>
        </w:rPr>
        <w:t>equipos de producción, servicios mina y plan de reparación mina.</w:t>
      </w:r>
      <w:r w:rsidR="00F03224" w:rsidRPr="004F265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6031F4" w:rsidRPr="00F03224" w:rsidRDefault="006031F4" w:rsidP="006031F4">
      <w:pPr>
        <w:rPr>
          <w:rFonts w:ascii="Arial" w:hAnsi="Arial" w:cs="Arial"/>
          <w:sz w:val="22"/>
          <w:szCs w:val="22"/>
        </w:rPr>
      </w:pPr>
    </w:p>
    <w:p w:rsidR="00663A47" w:rsidRPr="00863DC2" w:rsidRDefault="00663A47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Enero 200</w:t>
      </w:r>
      <w:r w:rsidR="0033792A">
        <w:rPr>
          <w:rFonts w:ascii="Arial" w:hAnsi="Arial" w:cs="Arial"/>
          <w:sz w:val="22"/>
          <w:szCs w:val="22"/>
          <w:lang w:val="es-ES_tradnl"/>
        </w:rPr>
        <w:t>6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a </w:t>
      </w:r>
      <w:r>
        <w:rPr>
          <w:rFonts w:ascii="Arial" w:hAnsi="Arial" w:cs="Arial"/>
          <w:sz w:val="22"/>
          <w:szCs w:val="22"/>
          <w:lang w:val="es-ES_tradnl"/>
        </w:rPr>
        <w:t>Diciembre</w:t>
      </w:r>
      <w:r w:rsidR="005B2B4A">
        <w:rPr>
          <w:rFonts w:ascii="Arial" w:hAnsi="Arial" w:cs="Arial"/>
          <w:sz w:val="22"/>
          <w:szCs w:val="22"/>
          <w:lang w:val="es-ES_tradnl"/>
        </w:rPr>
        <w:t xml:space="preserve"> 200</w:t>
      </w:r>
      <w:r w:rsidR="004F2650">
        <w:rPr>
          <w:rFonts w:ascii="Arial" w:hAnsi="Arial" w:cs="Arial"/>
          <w:sz w:val="22"/>
          <w:szCs w:val="22"/>
          <w:lang w:val="es-ES_tradnl"/>
        </w:rPr>
        <w:t>8</w:t>
      </w:r>
      <w:r w:rsidR="00624964">
        <w:rPr>
          <w:rFonts w:ascii="Arial" w:hAnsi="Arial" w:cs="Arial"/>
          <w:sz w:val="22"/>
          <w:szCs w:val="22"/>
          <w:lang w:val="es-ES_tradnl"/>
        </w:rPr>
        <w:t xml:space="preserve"> (Codelco)</w:t>
      </w:r>
    </w:p>
    <w:p w:rsidR="00150F3F" w:rsidRPr="00BD6AA0" w:rsidRDefault="00150F3F" w:rsidP="006031F4">
      <w:pPr>
        <w:pStyle w:val="Prrafodelista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5B2B4A" w:rsidRDefault="005B2B4A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63DC2">
        <w:rPr>
          <w:rFonts w:ascii="Arial" w:hAnsi="Arial" w:cs="Arial"/>
          <w:sz w:val="22"/>
          <w:szCs w:val="22"/>
          <w:lang w:val="es-ES_tradnl"/>
        </w:rPr>
        <w:t xml:space="preserve">Planificación </w:t>
      </w:r>
      <w:r>
        <w:rPr>
          <w:rFonts w:ascii="Arial" w:hAnsi="Arial" w:cs="Arial"/>
          <w:sz w:val="22"/>
          <w:szCs w:val="22"/>
          <w:lang w:val="es-ES_tradnl"/>
        </w:rPr>
        <w:t>Corto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 Plazo Mina Subterránea </w:t>
      </w:r>
    </w:p>
    <w:p w:rsidR="005B2B4A" w:rsidRDefault="00BA1A1D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E82DE3">
        <w:rPr>
          <w:rFonts w:ascii="Arial" w:hAnsi="Arial" w:cs="Arial"/>
          <w:sz w:val="22"/>
          <w:szCs w:val="22"/>
          <w:lang w:val="es-ES_tradnl"/>
        </w:rPr>
        <w:t>C</w:t>
      </w:r>
      <w:r w:rsidR="005B2B4A" w:rsidRPr="00E82DE3">
        <w:rPr>
          <w:rFonts w:ascii="Arial" w:hAnsi="Arial" w:cs="Arial"/>
          <w:sz w:val="22"/>
          <w:szCs w:val="22"/>
          <w:lang w:val="es-ES_tradnl"/>
        </w:rPr>
        <w:t>onstrucción programa mensual de producción</w:t>
      </w:r>
      <w:r w:rsidR="00DD594F" w:rsidRPr="00E82DE3">
        <w:rPr>
          <w:rFonts w:ascii="Arial" w:hAnsi="Arial" w:cs="Arial"/>
          <w:sz w:val="22"/>
          <w:szCs w:val="22"/>
          <w:lang w:val="es-ES_tradnl"/>
        </w:rPr>
        <w:t>.</w:t>
      </w:r>
    </w:p>
    <w:p w:rsidR="00DD594F" w:rsidRPr="00DD594F" w:rsidRDefault="00DD594F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Conciliación Programa de producción mes, Extracción Real y Programa Largo plazo. Encargado de generar toda la información de cumplimiento y avances mensuales y cierre mes.</w:t>
      </w:r>
    </w:p>
    <w:p w:rsidR="002345D2" w:rsidRPr="000F57CE" w:rsidRDefault="00DD594F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D594F">
        <w:rPr>
          <w:rFonts w:ascii="Arial" w:hAnsi="Arial" w:cs="Arial"/>
          <w:sz w:val="22"/>
          <w:szCs w:val="22"/>
          <w:lang w:val="es-ES_tradnl"/>
        </w:rPr>
        <w:t>A</w:t>
      </w:r>
      <w:r w:rsidR="00150F3F" w:rsidRPr="00DD594F">
        <w:rPr>
          <w:rFonts w:ascii="Arial" w:hAnsi="Arial" w:cs="Arial"/>
          <w:sz w:val="22"/>
          <w:szCs w:val="22"/>
          <w:lang w:val="es-ES_tradnl"/>
        </w:rPr>
        <w:t xml:space="preserve">nálisis de </w:t>
      </w:r>
      <w:r w:rsidR="00BA1A1D" w:rsidRPr="00DD594F">
        <w:rPr>
          <w:rFonts w:ascii="Arial" w:hAnsi="Arial" w:cs="Arial"/>
          <w:sz w:val="22"/>
          <w:szCs w:val="22"/>
          <w:lang w:val="es-ES_tradnl"/>
        </w:rPr>
        <w:t>puntos de extracción</w:t>
      </w:r>
      <w:r w:rsidRPr="00DD594F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BA1A1D" w:rsidRPr="00DD594F">
        <w:rPr>
          <w:rFonts w:ascii="Arial" w:hAnsi="Arial" w:cs="Arial"/>
          <w:sz w:val="22"/>
          <w:szCs w:val="22"/>
          <w:lang w:val="es-ES_tradnl"/>
        </w:rPr>
        <w:t>sectores mina, nivel de producción, de transporte. Graficas de todos los parámetros que intervienen en la producción</w:t>
      </w:r>
      <w:r w:rsidR="00E82DE3">
        <w:rPr>
          <w:rFonts w:ascii="Arial" w:hAnsi="Arial" w:cs="Arial"/>
          <w:sz w:val="22"/>
          <w:szCs w:val="22"/>
          <w:lang w:val="es-ES_tradnl"/>
        </w:rPr>
        <w:t xml:space="preserve"> y operaciones unitarias</w:t>
      </w:r>
      <w:r w:rsidR="00BA1A1D" w:rsidRPr="00DD594F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2345D2" w:rsidRPr="000F57CE">
        <w:rPr>
          <w:rFonts w:ascii="Arial" w:hAnsi="Arial" w:cs="Arial"/>
          <w:sz w:val="22"/>
          <w:szCs w:val="22"/>
          <w:lang w:val="es-ES_tradnl"/>
        </w:rPr>
        <w:t xml:space="preserve">Construcción y modificación nombrada diaria, estadística en línea de extracción mina. </w:t>
      </w:r>
    </w:p>
    <w:p w:rsidR="00632EE2" w:rsidRDefault="00632EE2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Construcción de bases técnicas para licitar contrato.</w:t>
      </w:r>
    </w:p>
    <w:p w:rsidR="00D005B5" w:rsidRDefault="00D005B5" w:rsidP="006031F4">
      <w:pPr>
        <w:rPr>
          <w:rFonts w:ascii="Arial" w:hAnsi="Arial" w:cs="Arial"/>
          <w:sz w:val="22"/>
          <w:szCs w:val="22"/>
          <w:lang w:val="es-ES_tradnl"/>
        </w:rPr>
      </w:pPr>
    </w:p>
    <w:p w:rsidR="002345D2" w:rsidRPr="00863DC2" w:rsidRDefault="002345D2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Enero 2003 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a </w:t>
      </w:r>
      <w:r>
        <w:rPr>
          <w:rFonts w:ascii="Arial" w:hAnsi="Arial" w:cs="Arial"/>
          <w:sz w:val="22"/>
          <w:szCs w:val="22"/>
          <w:lang w:val="es-ES_tradnl"/>
        </w:rPr>
        <w:t>Diciembre 2004</w:t>
      </w:r>
      <w:r w:rsidR="004D25A3">
        <w:rPr>
          <w:rFonts w:ascii="Arial" w:hAnsi="Arial" w:cs="Arial"/>
          <w:sz w:val="22"/>
          <w:szCs w:val="22"/>
          <w:lang w:val="es-ES_tradnl"/>
        </w:rPr>
        <w:t xml:space="preserve"> (Sierra y Plaza)</w:t>
      </w:r>
    </w:p>
    <w:p w:rsidR="00DD594F" w:rsidRDefault="00DD594F" w:rsidP="006031F4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624964" w:rsidRDefault="00624964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Ingeniero gestión Mina Subterránea</w:t>
      </w:r>
    </w:p>
    <w:p w:rsidR="004D25A3" w:rsidRDefault="004D25A3" w:rsidP="006031F4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2345D2" w:rsidRPr="00632EE2" w:rsidRDefault="002345D2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Control desarrollos y p</w:t>
      </w:r>
      <w:r w:rsidRPr="002345D2">
        <w:rPr>
          <w:rFonts w:ascii="Arial" w:hAnsi="Arial" w:cs="Arial"/>
          <w:sz w:val="22"/>
          <w:szCs w:val="22"/>
          <w:lang w:val="es-ES_tradnl"/>
        </w:rPr>
        <w:t xml:space="preserve">reparación Mina: </w:t>
      </w:r>
      <w:r w:rsidR="001F31BE">
        <w:rPr>
          <w:rFonts w:ascii="Arial" w:hAnsi="Arial" w:cs="Arial"/>
          <w:sz w:val="22"/>
          <w:szCs w:val="22"/>
          <w:lang w:val="es-ES_tradnl"/>
        </w:rPr>
        <w:t>R</w:t>
      </w:r>
      <w:r w:rsidRPr="002345D2">
        <w:rPr>
          <w:rFonts w:ascii="Arial" w:hAnsi="Arial" w:cs="Arial"/>
          <w:sz w:val="22"/>
          <w:szCs w:val="22"/>
          <w:lang w:val="es-ES_tradnl"/>
        </w:rPr>
        <w:t xml:space="preserve">ealizar </w:t>
      </w:r>
      <w:r>
        <w:rPr>
          <w:rFonts w:ascii="Arial" w:hAnsi="Arial" w:cs="Arial"/>
          <w:sz w:val="22"/>
          <w:szCs w:val="22"/>
          <w:lang w:val="es-ES_tradnl"/>
        </w:rPr>
        <w:t>controles de cumplimiento desarrollos mina subterránea de acuerdo a programa anual de ingeniería</w:t>
      </w:r>
      <w:r w:rsidR="00632EE2">
        <w:rPr>
          <w:rFonts w:ascii="Arial" w:hAnsi="Arial" w:cs="Arial"/>
          <w:sz w:val="22"/>
          <w:szCs w:val="22"/>
          <w:lang w:val="es-ES_tradnl"/>
        </w:rPr>
        <w:t>. E</w:t>
      </w:r>
      <w:r w:rsidRPr="002345D2">
        <w:rPr>
          <w:rFonts w:ascii="Arial" w:hAnsi="Arial" w:cs="Arial"/>
          <w:sz w:val="22"/>
          <w:szCs w:val="22"/>
          <w:lang w:val="es-ES_tradnl"/>
        </w:rPr>
        <w:t xml:space="preserve">ncargado de generar </w:t>
      </w:r>
      <w:r w:rsidR="00632EE2">
        <w:rPr>
          <w:rFonts w:ascii="Arial" w:hAnsi="Arial" w:cs="Arial"/>
          <w:sz w:val="22"/>
          <w:szCs w:val="22"/>
          <w:lang w:val="es-ES_tradnl"/>
        </w:rPr>
        <w:t xml:space="preserve">estado de pago para tercero. </w:t>
      </w:r>
      <w:r w:rsidRPr="00632EE2">
        <w:rPr>
          <w:rFonts w:ascii="Arial" w:hAnsi="Arial" w:cs="Arial"/>
          <w:sz w:val="22"/>
          <w:szCs w:val="22"/>
          <w:lang w:val="es-ES_tradnl"/>
        </w:rPr>
        <w:t>conciliar planes de preparación y extracción mina</w:t>
      </w:r>
    </w:p>
    <w:p w:rsidR="000F57CE" w:rsidRDefault="000F57CE" w:rsidP="006031F4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632EE2" w:rsidRPr="00863DC2" w:rsidRDefault="00632EE2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Enero 200</w:t>
      </w:r>
      <w:r w:rsidR="004D1731">
        <w:rPr>
          <w:rFonts w:ascii="Arial" w:hAnsi="Arial" w:cs="Arial"/>
          <w:sz w:val="22"/>
          <w:szCs w:val="22"/>
          <w:lang w:val="es-ES_tradnl"/>
        </w:rPr>
        <w:t>1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a </w:t>
      </w:r>
      <w:r>
        <w:rPr>
          <w:rFonts w:ascii="Arial" w:hAnsi="Arial" w:cs="Arial"/>
          <w:sz w:val="22"/>
          <w:szCs w:val="22"/>
          <w:lang w:val="es-ES_tradnl"/>
        </w:rPr>
        <w:t>Diciembre 2002</w:t>
      </w:r>
      <w:r w:rsidR="00014BE1">
        <w:rPr>
          <w:rFonts w:ascii="Arial" w:hAnsi="Arial" w:cs="Arial"/>
          <w:sz w:val="22"/>
          <w:szCs w:val="22"/>
          <w:lang w:val="es-ES_tradnl"/>
        </w:rPr>
        <w:t xml:space="preserve"> (</w:t>
      </w:r>
      <w:proofErr w:type="spellStart"/>
      <w:r w:rsidR="004D25A3">
        <w:rPr>
          <w:rFonts w:ascii="Arial" w:hAnsi="Arial" w:cs="Arial"/>
          <w:sz w:val="22"/>
          <w:szCs w:val="22"/>
          <w:lang w:val="es-ES_tradnl"/>
        </w:rPr>
        <w:t>Agecomet</w:t>
      </w:r>
      <w:proofErr w:type="spellEnd"/>
      <w:r w:rsidR="004D25A3">
        <w:rPr>
          <w:rFonts w:ascii="Arial" w:hAnsi="Arial" w:cs="Arial"/>
          <w:sz w:val="22"/>
          <w:szCs w:val="22"/>
          <w:lang w:val="es-ES_tradnl"/>
        </w:rPr>
        <w:t>)</w:t>
      </w:r>
    </w:p>
    <w:p w:rsidR="00632EE2" w:rsidRDefault="00632EE2" w:rsidP="006031F4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624964" w:rsidRDefault="00624964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63DC2">
        <w:rPr>
          <w:rFonts w:ascii="Arial" w:hAnsi="Arial" w:cs="Arial"/>
          <w:sz w:val="22"/>
          <w:szCs w:val="22"/>
          <w:lang w:val="es-ES_tradnl"/>
        </w:rPr>
        <w:t>Cargo:</w:t>
      </w:r>
      <w:r w:rsidRPr="00863DC2"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  <w:t xml:space="preserve">Jefe de </w:t>
      </w:r>
      <w:r w:rsidR="00F03224">
        <w:rPr>
          <w:rFonts w:ascii="Arial" w:hAnsi="Arial" w:cs="Arial"/>
          <w:sz w:val="22"/>
          <w:szCs w:val="22"/>
          <w:lang w:val="es-ES_tradnl"/>
        </w:rPr>
        <w:t xml:space="preserve">Turno </w:t>
      </w:r>
      <w:r>
        <w:rPr>
          <w:rFonts w:ascii="Arial" w:hAnsi="Arial" w:cs="Arial"/>
          <w:sz w:val="22"/>
          <w:szCs w:val="22"/>
          <w:lang w:val="es-ES_tradnl"/>
        </w:rPr>
        <w:t>Mina Subterránea nivel 2600</w:t>
      </w:r>
    </w:p>
    <w:p w:rsidR="00632EE2" w:rsidRPr="00BD6AA0" w:rsidRDefault="00632EE2" w:rsidP="006031F4">
      <w:pPr>
        <w:pStyle w:val="Prrafodelista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4D1731" w:rsidRPr="004D1731" w:rsidRDefault="00F03224" w:rsidP="006031F4">
      <w:pPr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</w:t>
      </w:r>
      <w:r w:rsidR="00314F9E" w:rsidRPr="004D1731">
        <w:rPr>
          <w:rFonts w:ascii="Arial" w:hAnsi="Arial" w:cs="Arial"/>
          <w:sz w:val="22"/>
          <w:szCs w:val="22"/>
          <w:lang w:val="es-ES_tradnl"/>
        </w:rPr>
        <w:t>n contrato de Rehabilitación y Desarrollos en Sector Inca Extensión Oeste</w:t>
      </w:r>
      <w:r w:rsidR="00150F3F" w:rsidRPr="004D1731">
        <w:rPr>
          <w:rFonts w:ascii="Arial" w:hAnsi="Arial" w:cs="Arial"/>
          <w:sz w:val="22"/>
          <w:szCs w:val="22"/>
          <w:lang w:val="es-ES_tradnl"/>
        </w:rPr>
        <w:t>.</w:t>
      </w:r>
    </w:p>
    <w:p w:rsidR="004D1731" w:rsidRPr="004D1731" w:rsidRDefault="004D1731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D1731">
        <w:rPr>
          <w:rFonts w:ascii="Arial" w:hAnsi="Arial" w:cs="Arial"/>
          <w:sz w:val="22"/>
          <w:szCs w:val="22"/>
          <w:lang w:val="es-ES_tradnl"/>
        </w:rPr>
        <w:t>Desarrollos ho</w:t>
      </w:r>
      <w:r w:rsidR="00F03224">
        <w:rPr>
          <w:rFonts w:ascii="Arial" w:hAnsi="Arial" w:cs="Arial"/>
          <w:sz w:val="22"/>
          <w:szCs w:val="22"/>
          <w:lang w:val="es-ES_tradnl"/>
        </w:rPr>
        <w:t>rizontales y verticales</w:t>
      </w:r>
      <w:r w:rsidRPr="004D1731">
        <w:rPr>
          <w:rFonts w:ascii="Arial" w:hAnsi="Arial" w:cs="Arial"/>
          <w:sz w:val="22"/>
          <w:szCs w:val="22"/>
          <w:lang w:val="es-ES_tradnl"/>
        </w:rPr>
        <w:t>.</w:t>
      </w:r>
    </w:p>
    <w:p w:rsidR="004D1731" w:rsidRDefault="004D1731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D1731">
        <w:rPr>
          <w:rFonts w:ascii="Arial" w:hAnsi="Arial" w:cs="Arial"/>
          <w:sz w:val="22"/>
          <w:szCs w:val="22"/>
          <w:lang w:val="es-ES_tradnl"/>
        </w:rPr>
        <w:t>Fortificaciones</w:t>
      </w:r>
      <w:r>
        <w:rPr>
          <w:rFonts w:ascii="Arial" w:hAnsi="Arial" w:cs="Arial"/>
          <w:sz w:val="22"/>
          <w:szCs w:val="22"/>
          <w:lang w:val="es-ES_tradnl"/>
        </w:rPr>
        <w:t xml:space="preserve"> sistemáticas de zonas inestables</w:t>
      </w:r>
      <w:r w:rsidR="00F03224">
        <w:rPr>
          <w:rFonts w:ascii="Arial" w:hAnsi="Arial" w:cs="Arial"/>
          <w:sz w:val="22"/>
          <w:szCs w:val="22"/>
          <w:lang w:val="es-ES_tradnl"/>
        </w:rPr>
        <w:t xml:space="preserve"> recuperadas.</w:t>
      </w:r>
    </w:p>
    <w:p w:rsidR="004D1731" w:rsidRPr="004D25A3" w:rsidRDefault="004D1731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4D25A3">
        <w:rPr>
          <w:rFonts w:ascii="Arial" w:hAnsi="Arial" w:cs="Arial"/>
          <w:sz w:val="22"/>
          <w:szCs w:val="22"/>
          <w:lang w:val="es-ES_tradnl"/>
        </w:rPr>
        <w:t>Recuperación de puntos de extracción</w:t>
      </w:r>
      <w:r w:rsidR="004D25A3" w:rsidRPr="004D25A3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4D25A3">
        <w:rPr>
          <w:rFonts w:ascii="Arial" w:hAnsi="Arial" w:cs="Arial"/>
          <w:sz w:val="22"/>
          <w:szCs w:val="22"/>
          <w:lang w:val="es-ES_tradnl"/>
        </w:rPr>
        <w:t>Construcción de carpetas de rodado</w:t>
      </w:r>
      <w:r w:rsidR="001F31BE">
        <w:rPr>
          <w:rFonts w:ascii="Arial" w:hAnsi="Arial" w:cs="Arial"/>
          <w:sz w:val="22"/>
          <w:szCs w:val="22"/>
          <w:lang w:val="es-ES_tradnl"/>
        </w:rPr>
        <w:t>.</w:t>
      </w:r>
    </w:p>
    <w:p w:rsidR="00632EE2" w:rsidRPr="004D1731" w:rsidRDefault="00632EE2" w:rsidP="006031F4">
      <w:pPr>
        <w:ind w:left="705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24964" w:rsidRPr="00863DC2" w:rsidRDefault="00624964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Enero 1999 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a </w:t>
      </w:r>
      <w:r>
        <w:rPr>
          <w:rFonts w:ascii="Arial" w:hAnsi="Arial" w:cs="Arial"/>
          <w:sz w:val="22"/>
          <w:szCs w:val="22"/>
          <w:lang w:val="es-ES_tradnl"/>
        </w:rPr>
        <w:t xml:space="preserve">Diciembre 2000 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>( Universidad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 xml:space="preserve"> de Atacama)</w:t>
      </w:r>
    </w:p>
    <w:p w:rsidR="00624964" w:rsidRDefault="00624964" w:rsidP="006031F4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3B2097" w:rsidRDefault="00ED2978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624964">
        <w:rPr>
          <w:rFonts w:ascii="Arial" w:hAnsi="Arial" w:cs="Arial"/>
          <w:sz w:val="22"/>
          <w:szCs w:val="22"/>
          <w:lang w:val="es-ES_tradnl"/>
        </w:rPr>
        <w:t xml:space="preserve">Para Universidad de Atacama, Departamento de Minas en </w:t>
      </w:r>
      <w:r w:rsidR="00273449" w:rsidRPr="00624964">
        <w:rPr>
          <w:rFonts w:ascii="Arial" w:hAnsi="Arial" w:cs="Arial"/>
          <w:sz w:val="22"/>
          <w:szCs w:val="22"/>
          <w:lang w:val="es-ES_tradnl"/>
        </w:rPr>
        <w:t>Proyectos de Investigación</w:t>
      </w:r>
      <w:r w:rsidRPr="00624964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B100BC" w:rsidRPr="00624964">
        <w:rPr>
          <w:rFonts w:ascii="Arial" w:hAnsi="Arial" w:cs="Arial"/>
          <w:sz w:val="22"/>
          <w:szCs w:val="22"/>
          <w:lang w:val="es-ES_tradnl"/>
        </w:rPr>
        <w:t xml:space="preserve">con participación </w:t>
      </w:r>
      <w:r w:rsidR="00994431" w:rsidRPr="00624964">
        <w:rPr>
          <w:rFonts w:ascii="Arial" w:hAnsi="Arial" w:cs="Arial"/>
          <w:sz w:val="22"/>
          <w:szCs w:val="22"/>
          <w:lang w:val="es-ES_tradnl"/>
        </w:rPr>
        <w:t>directa.</w:t>
      </w:r>
    </w:p>
    <w:p w:rsidR="00921C27" w:rsidRPr="00BD6AA0" w:rsidRDefault="00921C27" w:rsidP="006031F4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624964" w:rsidRPr="00863DC2" w:rsidRDefault="00624964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Enero 1997 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a </w:t>
      </w:r>
      <w:r>
        <w:rPr>
          <w:rFonts w:ascii="Arial" w:hAnsi="Arial" w:cs="Arial"/>
          <w:sz w:val="22"/>
          <w:szCs w:val="22"/>
          <w:lang w:val="es-ES_tradnl"/>
        </w:rPr>
        <w:t>Diciembre 1998 ( Minera Regional)</w:t>
      </w:r>
    </w:p>
    <w:p w:rsidR="00624964" w:rsidRPr="00624964" w:rsidRDefault="00624964" w:rsidP="006031F4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ED2978" w:rsidRPr="00624964" w:rsidRDefault="00ED2978" w:rsidP="006031F4">
      <w:pPr>
        <w:numPr>
          <w:ilvl w:val="0"/>
          <w:numId w:val="5"/>
        </w:num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624964">
        <w:rPr>
          <w:rFonts w:ascii="Arial" w:hAnsi="Arial" w:cs="Arial"/>
          <w:i/>
          <w:sz w:val="22"/>
          <w:szCs w:val="22"/>
          <w:lang w:val="es-ES_tradnl"/>
        </w:rPr>
        <w:t xml:space="preserve">Para Minera Regional, </w:t>
      </w:r>
      <w:r w:rsidR="00624964" w:rsidRPr="00624964">
        <w:rPr>
          <w:rFonts w:ascii="Arial" w:hAnsi="Arial" w:cs="Arial"/>
          <w:i/>
          <w:sz w:val="22"/>
          <w:szCs w:val="22"/>
          <w:lang w:val="es-ES_tradnl"/>
        </w:rPr>
        <w:t>Jefe de proyectos</w:t>
      </w:r>
      <w:r w:rsidRPr="00624964">
        <w:rPr>
          <w:rFonts w:ascii="Arial" w:hAnsi="Arial" w:cs="Arial"/>
          <w:i/>
          <w:sz w:val="22"/>
          <w:szCs w:val="22"/>
          <w:lang w:val="es-ES_tradnl"/>
        </w:rPr>
        <w:t xml:space="preserve">, </w:t>
      </w:r>
      <w:r w:rsidR="00664783">
        <w:rPr>
          <w:rFonts w:ascii="Arial" w:hAnsi="Arial" w:cs="Arial"/>
          <w:i/>
          <w:sz w:val="22"/>
          <w:szCs w:val="22"/>
          <w:lang w:val="es-ES_tradnl"/>
        </w:rPr>
        <w:t>C</w:t>
      </w:r>
      <w:r w:rsidR="00B100BC" w:rsidRPr="00624964">
        <w:rPr>
          <w:rFonts w:ascii="Arial" w:hAnsi="Arial" w:cs="Arial"/>
          <w:i/>
          <w:sz w:val="22"/>
          <w:szCs w:val="22"/>
          <w:lang w:val="es-ES_tradnl"/>
        </w:rPr>
        <w:t>onstrucción de camino</w:t>
      </w:r>
      <w:r w:rsidR="00CA436B" w:rsidRPr="00624964">
        <w:rPr>
          <w:rFonts w:ascii="Arial" w:hAnsi="Arial" w:cs="Arial"/>
          <w:i/>
          <w:sz w:val="22"/>
          <w:szCs w:val="22"/>
          <w:lang w:val="es-ES_tradnl"/>
        </w:rPr>
        <w:t>s</w:t>
      </w:r>
      <w:r w:rsidR="00B100BC" w:rsidRPr="00624964">
        <w:rPr>
          <w:rFonts w:ascii="Arial" w:hAnsi="Arial" w:cs="Arial"/>
          <w:i/>
          <w:sz w:val="22"/>
          <w:szCs w:val="22"/>
          <w:lang w:val="es-ES_tradnl"/>
        </w:rPr>
        <w:t xml:space="preserve">, </w:t>
      </w:r>
      <w:r w:rsidR="00664783">
        <w:rPr>
          <w:rFonts w:ascii="Arial" w:hAnsi="Arial" w:cs="Arial"/>
          <w:i/>
          <w:sz w:val="22"/>
          <w:szCs w:val="22"/>
          <w:lang w:val="es-ES_tradnl"/>
        </w:rPr>
        <w:t>C</w:t>
      </w:r>
      <w:r w:rsidR="002576F1" w:rsidRPr="00624964">
        <w:rPr>
          <w:rFonts w:ascii="Arial" w:hAnsi="Arial" w:cs="Arial"/>
          <w:i/>
          <w:sz w:val="22"/>
          <w:szCs w:val="22"/>
          <w:lang w:val="es-ES_tradnl"/>
        </w:rPr>
        <w:t xml:space="preserve">onstrucción </w:t>
      </w:r>
      <w:r w:rsidR="00CA436B" w:rsidRPr="00624964">
        <w:rPr>
          <w:rFonts w:ascii="Arial" w:hAnsi="Arial" w:cs="Arial"/>
          <w:i/>
          <w:sz w:val="22"/>
          <w:szCs w:val="22"/>
          <w:lang w:val="es-ES_tradnl"/>
        </w:rPr>
        <w:t xml:space="preserve">piscinas decantadoras de materiales sólidos, </w:t>
      </w:r>
      <w:r w:rsidRPr="00624964">
        <w:rPr>
          <w:rFonts w:ascii="Arial" w:hAnsi="Arial" w:cs="Arial"/>
          <w:i/>
          <w:sz w:val="22"/>
          <w:szCs w:val="22"/>
          <w:lang w:val="es-ES_tradnl"/>
        </w:rPr>
        <w:t>contratos para Vialidad, 1997 –junio 1999</w:t>
      </w:r>
    </w:p>
    <w:p w:rsidR="00624964" w:rsidRDefault="00624964" w:rsidP="006031F4">
      <w:pPr>
        <w:rPr>
          <w:rFonts w:ascii="Arial" w:hAnsi="Arial" w:cs="Arial"/>
          <w:sz w:val="22"/>
          <w:szCs w:val="22"/>
          <w:lang w:val="es-ES_tradnl"/>
        </w:rPr>
      </w:pPr>
    </w:p>
    <w:p w:rsidR="00624964" w:rsidRPr="000F57CE" w:rsidRDefault="00624964" w:rsidP="006031F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Enero 1995 </w:t>
      </w:r>
      <w:r w:rsidRPr="00863DC2">
        <w:rPr>
          <w:rFonts w:ascii="Arial" w:hAnsi="Arial" w:cs="Arial"/>
          <w:sz w:val="22"/>
          <w:szCs w:val="22"/>
          <w:lang w:val="es-ES_tradnl"/>
        </w:rPr>
        <w:t xml:space="preserve">a </w:t>
      </w:r>
      <w:r w:rsidR="006F4FC4">
        <w:rPr>
          <w:rFonts w:ascii="Arial" w:hAnsi="Arial" w:cs="Arial"/>
          <w:sz w:val="22"/>
          <w:szCs w:val="22"/>
          <w:lang w:val="es-ES_tradnl"/>
        </w:rPr>
        <w:t>Diciembre 1996 (Minera Mantos de Oro</w:t>
      </w:r>
      <w:r>
        <w:rPr>
          <w:rFonts w:ascii="Arial" w:hAnsi="Arial" w:cs="Arial"/>
          <w:sz w:val="22"/>
          <w:szCs w:val="22"/>
          <w:lang w:val="es-ES_tradnl"/>
        </w:rPr>
        <w:t>)</w:t>
      </w:r>
    </w:p>
    <w:p w:rsidR="00624964" w:rsidRDefault="00624964" w:rsidP="006031F4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ED2978" w:rsidRDefault="00ED2978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624964">
        <w:rPr>
          <w:rFonts w:ascii="Arial" w:hAnsi="Arial" w:cs="Arial"/>
          <w:sz w:val="22"/>
          <w:szCs w:val="22"/>
          <w:lang w:val="es-ES_tradnl"/>
        </w:rPr>
        <w:t>Compañía. Minera Mantos de Oro, Jefe Control y Gestión 1995, 1996</w:t>
      </w:r>
      <w:r w:rsidR="00994431" w:rsidRPr="00624964">
        <w:rPr>
          <w:rFonts w:ascii="Arial" w:hAnsi="Arial" w:cs="Arial"/>
          <w:sz w:val="22"/>
          <w:szCs w:val="22"/>
          <w:lang w:val="es-ES_tradnl"/>
        </w:rPr>
        <w:t>.</w:t>
      </w:r>
      <w:r w:rsidR="00255EDC" w:rsidRPr="00624964">
        <w:rPr>
          <w:rFonts w:ascii="Arial" w:hAnsi="Arial" w:cs="Arial"/>
          <w:sz w:val="22"/>
          <w:szCs w:val="22"/>
          <w:lang w:val="es-ES_tradnl"/>
        </w:rPr>
        <w:tab/>
        <w:t xml:space="preserve">Control de Maquinas Unix con sistemas </w:t>
      </w:r>
      <w:proofErr w:type="spellStart"/>
      <w:r w:rsidR="00255EDC" w:rsidRPr="00624964">
        <w:rPr>
          <w:rFonts w:ascii="Arial" w:hAnsi="Arial" w:cs="Arial"/>
          <w:sz w:val="22"/>
          <w:szCs w:val="22"/>
          <w:lang w:val="es-ES_tradnl"/>
        </w:rPr>
        <w:t>Sun</w:t>
      </w:r>
      <w:proofErr w:type="spellEnd"/>
      <w:r w:rsidR="00255EDC" w:rsidRPr="00624964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="00255EDC" w:rsidRPr="00624964">
        <w:rPr>
          <w:rFonts w:ascii="Arial" w:hAnsi="Arial" w:cs="Arial"/>
          <w:sz w:val="22"/>
          <w:szCs w:val="22"/>
          <w:lang w:val="es-ES_tradnl"/>
        </w:rPr>
        <w:t>silicon</w:t>
      </w:r>
      <w:proofErr w:type="spellEnd"/>
      <w:r w:rsidR="00255EDC" w:rsidRPr="00624964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255EDC" w:rsidRPr="00624964">
        <w:rPr>
          <w:rFonts w:ascii="Arial" w:hAnsi="Arial" w:cs="Arial"/>
          <w:sz w:val="22"/>
          <w:szCs w:val="22"/>
          <w:lang w:val="es-ES_tradnl"/>
        </w:rPr>
        <w:t>Graphics</w:t>
      </w:r>
      <w:proofErr w:type="spellEnd"/>
      <w:r w:rsidR="00255EDC" w:rsidRPr="00624964">
        <w:rPr>
          <w:rFonts w:ascii="Arial" w:hAnsi="Arial" w:cs="Arial"/>
          <w:sz w:val="22"/>
          <w:szCs w:val="22"/>
          <w:lang w:val="es-ES_tradnl"/>
        </w:rPr>
        <w:t xml:space="preserve">. Implementación </w:t>
      </w:r>
      <w:proofErr w:type="spellStart"/>
      <w:r w:rsidR="00255EDC" w:rsidRPr="00624964">
        <w:rPr>
          <w:rFonts w:ascii="Arial" w:hAnsi="Arial" w:cs="Arial"/>
          <w:sz w:val="22"/>
          <w:szCs w:val="22"/>
          <w:lang w:val="es-ES_tradnl"/>
        </w:rPr>
        <w:t>Dispach</w:t>
      </w:r>
      <w:proofErr w:type="spellEnd"/>
      <w:r w:rsidR="00255EDC" w:rsidRPr="00624964">
        <w:rPr>
          <w:rFonts w:ascii="Arial" w:hAnsi="Arial" w:cs="Arial"/>
          <w:sz w:val="22"/>
          <w:szCs w:val="22"/>
          <w:lang w:val="es-ES_tradnl"/>
        </w:rPr>
        <w:t xml:space="preserve"> de Modular</w:t>
      </w:r>
      <w:r w:rsidR="00664783">
        <w:rPr>
          <w:rFonts w:ascii="Arial" w:hAnsi="Arial" w:cs="Arial"/>
          <w:sz w:val="22"/>
          <w:szCs w:val="22"/>
          <w:lang w:val="es-ES_tradnl"/>
        </w:rPr>
        <w:t xml:space="preserve"> con </w:t>
      </w:r>
      <w:r w:rsidR="00255EDC" w:rsidRPr="00624964">
        <w:rPr>
          <w:rFonts w:ascii="Arial" w:hAnsi="Arial" w:cs="Arial"/>
          <w:sz w:val="22"/>
          <w:szCs w:val="22"/>
          <w:lang w:val="es-ES_tradnl"/>
        </w:rPr>
        <w:t xml:space="preserve">Control </w:t>
      </w:r>
      <w:proofErr w:type="spellStart"/>
      <w:r w:rsidR="00255EDC" w:rsidRPr="00624964">
        <w:rPr>
          <w:rFonts w:ascii="Arial" w:hAnsi="Arial" w:cs="Arial"/>
          <w:sz w:val="22"/>
          <w:szCs w:val="22"/>
          <w:lang w:val="es-ES_tradnl"/>
        </w:rPr>
        <w:t>Indices</w:t>
      </w:r>
      <w:proofErr w:type="spellEnd"/>
      <w:r w:rsidR="00255EDC" w:rsidRPr="00624964">
        <w:rPr>
          <w:rFonts w:ascii="Arial" w:hAnsi="Arial" w:cs="Arial"/>
          <w:sz w:val="22"/>
          <w:szCs w:val="22"/>
          <w:lang w:val="es-ES_tradnl"/>
        </w:rPr>
        <w:t xml:space="preserve"> operacionales de equipo </w:t>
      </w:r>
    </w:p>
    <w:p w:rsidR="00073AF7" w:rsidRDefault="00073AF7" w:rsidP="006031F4">
      <w:pPr>
        <w:rPr>
          <w:rFonts w:ascii="Arial" w:hAnsi="Arial" w:cs="Arial"/>
          <w:sz w:val="22"/>
          <w:szCs w:val="22"/>
          <w:lang w:val="es-ES_tradnl"/>
        </w:rPr>
      </w:pPr>
    </w:p>
    <w:p w:rsidR="00073AF7" w:rsidRDefault="00073AF7" w:rsidP="006031F4">
      <w:pPr>
        <w:rPr>
          <w:rFonts w:ascii="Arial" w:hAnsi="Arial" w:cs="Arial"/>
          <w:sz w:val="22"/>
          <w:szCs w:val="22"/>
          <w:lang w:val="es-ES_tradnl"/>
        </w:rPr>
      </w:pPr>
    </w:p>
    <w:p w:rsidR="00073AF7" w:rsidRPr="00BD6AA0" w:rsidRDefault="00073AF7" w:rsidP="006031F4">
      <w:pPr>
        <w:pStyle w:val="Ttulo1"/>
        <w:rPr>
          <w:i/>
          <w:sz w:val="22"/>
          <w:szCs w:val="22"/>
        </w:rPr>
      </w:pPr>
      <w:r w:rsidRPr="00BD6AA0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V</w:t>
      </w:r>
      <w:r w:rsidRPr="00BD6AA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DOMINIO DE SOFTWARE</w:t>
      </w:r>
    </w:p>
    <w:p w:rsidR="00073AF7" w:rsidRPr="00BD6AA0" w:rsidRDefault="00073AF7" w:rsidP="006031F4">
      <w:pPr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073AF7" w:rsidRDefault="00073AF7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proofErr w:type="spellStart"/>
      <w:r>
        <w:rPr>
          <w:rFonts w:ascii="Arial" w:hAnsi="Arial" w:cs="Arial"/>
          <w:sz w:val="22"/>
          <w:szCs w:val="22"/>
          <w:lang w:val="es-ES_tradnl"/>
        </w:rPr>
        <w:t>Gemcom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1666A">
        <w:rPr>
          <w:rFonts w:ascii="Arial" w:hAnsi="Arial" w:cs="Arial"/>
          <w:sz w:val="22"/>
          <w:szCs w:val="22"/>
          <w:lang w:val="es-ES_tradnl"/>
        </w:rPr>
        <w:t>módulo</w:t>
      </w:r>
      <w:r>
        <w:rPr>
          <w:rFonts w:ascii="Arial" w:hAnsi="Arial" w:cs="Arial"/>
          <w:sz w:val="22"/>
          <w:szCs w:val="22"/>
          <w:lang w:val="es-ES_tradnl"/>
        </w:rPr>
        <w:t xml:space="preserve"> PCBC</w:t>
      </w:r>
      <w:r w:rsidR="001F31BE">
        <w:rPr>
          <w:rFonts w:ascii="Arial" w:hAnsi="Arial" w:cs="Arial"/>
          <w:sz w:val="22"/>
          <w:szCs w:val="22"/>
          <w:lang w:val="es-ES_tradnl"/>
        </w:rPr>
        <w:t xml:space="preserve"> para Block </w:t>
      </w:r>
      <w:proofErr w:type="spellStart"/>
      <w:r w:rsidR="001F31BE">
        <w:rPr>
          <w:rFonts w:ascii="Arial" w:hAnsi="Arial" w:cs="Arial"/>
          <w:sz w:val="22"/>
          <w:szCs w:val="22"/>
          <w:lang w:val="es-ES_tradnl"/>
        </w:rPr>
        <w:t>Caving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664783">
        <w:rPr>
          <w:rFonts w:ascii="Arial" w:hAnsi="Arial" w:cs="Arial"/>
          <w:sz w:val="22"/>
          <w:szCs w:val="22"/>
          <w:lang w:val="es-ES_tradnl"/>
        </w:rPr>
        <w:t>C</w:t>
      </w:r>
      <w:r w:rsidR="00C1666A">
        <w:rPr>
          <w:rFonts w:ascii="Arial" w:hAnsi="Arial" w:cs="Arial"/>
          <w:sz w:val="22"/>
          <w:szCs w:val="22"/>
          <w:lang w:val="es-ES_tradnl"/>
        </w:rPr>
        <w:t>álculo</w:t>
      </w:r>
      <w:r>
        <w:rPr>
          <w:rFonts w:ascii="Arial" w:hAnsi="Arial" w:cs="Arial"/>
          <w:sz w:val="22"/>
          <w:szCs w:val="22"/>
          <w:lang w:val="es-ES_tradnl"/>
        </w:rPr>
        <w:t xml:space="preserve"> de reservas, </w:t>
      </w:r>
      <w:r w:rsidR="001F31BE">
        <w:rPr>
          <w:rFonts w:ascii="Arial" w:hAnsi="Arial" w:cs="Arial"/>
          <w:sz w:val="22"/>
          <w:szCs w:val="22"/>
          <w:lang w:val="es-ES_tradnl"/>
        </w:rPr>
        <w:t>P</w:t>
      </w:r>
      <w:r>
        <w:rPr>
          <w:rFonts w:ascii="Arial" w:hAnsi="Arial" w:cs="Arial"/>
          <w:sz w:val="22"/>
          <w:szCs w:val="22"/>
          <w:lang w:val="es-ES_tradnl"/>
        </w:rPr>
        <w:t xml:space="preserve">lanes </w:t>
      </w:r>
      <w:r w:rsidR="001F31BE">
        <w:rPr>
          <w:rFonts w:ascii="Arial" w:hAnsi="Arial" w:cs="Arial"/>
          <w:sz w:val="22"/>
          <w:szCs w:val="22"/>
          <w:lang w:val="es-ES_tradnl"/>
        </w:rPr>
        <w:t xml:space="preserve">Mineros </w:t>
      </w:r>
      <w:r>
        <w:rPr>
          <w:rFonts w:ascii="Arial" w:hAnsi="Arial" w:cs="Arial"/>
          <w:sz w:val="22"/>
          <w:szCs w:val="22"/>
          <w:lang w:val="es-ES_tradnl"/>
        </w:rPr>
        <w:t>de producción, Nivel avanzado</w:t>
      </w:r>
    </w:p>
    <w:p w:rsidR="00157D9E" w:rsidRPr="00073AF7" w:rsidRDefault="00ED2978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073AF7">
        <w:rPr>
          <w:rFonts w:ascii="Arial" w:hAnsi="Arial" w:cs="Arial"/>
          <w:sz w:val="22"/>
          <w:szCs w:val="22"/>
          <w:lang w:val="es-ES_tradnl"/>
        </w:rPr>
        <w:t>Conocimientos de estructuración, y manejo de bases de datos</w:t>
      </w:r>
      <w:r w:rsidR="00B63BA7" w:rsidRPr="00073AF7">
        <w:rPr>
          <w:rFonts w:ascii="Arial" w:hAnsi="Arial" w:cs="Arial"/>
          <w:sz w:val="22"/>
          <w:szCs w:val="22"/>
          <w:lang w:val="es-ES_tradnl"/>
        </w:rPr>
        <w:t xml:space="preserve"> mineras</w:t>
      </w:r>
      <w:r w:rsidRPr="00073AF7">
        <w:rPr>
          <w:rFonts w:ascii="Arial" w:hAnsi="Arial" w:cs="Arial"/>
          <w:sz w:val="22"/>
          <w:szCs w:val="22"/>
          <w:lang w:val="es-ES_tradnl"/>
        </w:rPr>
        <w:t>.</w:t>
      </w:r>
      <w:r w:rsidR="00157D9E" w:rsidRPr="00073AF7">
        <w:rPr>
          <w:rFonts w:ascii="Arial" w:hAnsi="Arial" w:cs="Arial"/>
          <w:sz w:val="22"/>
          <w:szCs w:val="22"/>
          <w:lang w:val="es-ES_tradnl"/>
        </w:rPr>
        <w:t xml:space="preserve"> Access, Oracle, consultas SQL. Manejo avanzado de </w:t>
      </w:r>
      <w:r w:rsidR="00664783">
        <w:rPr>
          <w:rFonts w:ascii="Arial" w:hAnsi="Arial" w:cs="Arial"/>
          <w:sz w:val="22"/>
          <w:szCs w:val="22"/>
          <w:lang w:val="es-ES_tradnl"/>
        </w:rPr>
        <w:t>diseño de sistemas</w:t>
      </w:r>
      <w:r w:rsidR="00A37468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157D9E" w:rsidRPr="00073AF7">
        <w:rPr>
          <w:rFonts w:ascii="Arial" w:hAnsi="Arial" w:cs="Arial"/>
          <w:sz w:val="22"/>
          <w:szCs w:val="22"/>
          <w:lang w:val="es-ES_tradnl"/>
        </w:rPr>
        <w:t xml:space="preserve"> conectividad con bases de datos.</w:t>
      </w:r>
      <w:r w:rsidR="00255EDC" w:rsidRPr="00073AF7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ED2978" w:rsidRDefault="00255EDC" w:rsidP="006031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073AF7">
        <w:rPr>
          <w:rFonts w:ascii="Arial" w:hAnsi="Arial" w:cs="Arial"/>
          <w:sz w:val="22"/>
          <w:szCs w:val="22"/>
          <w:lang w:val="es-ES_tradnl"/>
        </w:rPr>
        <w:t>E</w:t>
      </w:r>
      <w:r w:rsidR="00ED2978" w:rsidRPr="00073AF7">
        <w:rPr>
          <w:rFonts w:ascii="Arial" w:hAnsi="Arial" w:cs="Arial"/>
          <w:sz w:val="22"/>
          <w:szCs w:val="22"/>
          <w:lang w:val="es-ES_tradnl"/>
        </w:rPr>
        <w:t xml:space="preserve">xperiencia en </w:t>
      </w:r>
      <w:r w:rsidR="00273744" w:rsidRPr="00073AF7">
        <w:rPr>
          <w:rFonts w:ascii="Arial" w:hAnsi="Arial" w:cs="Arial"/>
          <w:sz w:val="22"/>
          <w:szCs w:val="22"/>
          <w:lang w:val="es-ES_tradnl"/>
        </w:rPr>
        <w:t xml:space="preserve">proyectos de </w:t>
      </w:r>
      <w:r w:rsidR="00ED2978" w:rsidRPr="00073AF7">
        <w:rPr>
          <w:rFonts w:ascii="Arial" w:hAnsi="Arial" w:cs="Arial"/>
          <w:sz w:val="22"/>
          <w:szCs w:val="22"/>
          <w:lang w:val="es-ES_tradnl"/>
        </w:rPr>
        <w:t xml:space="preserve">modelamiento y simulaciones </w:t>
      </w:r>
      <w:r w:rsidR="002576F1" w:rsidRPr="00073AF7">
        <w:rPr>
          <w:rFonts w:ascii="Arial" w:hAnsi="Arial" w:cs="Arial"/>
          <w:sz w:val="22"/>
          <w:szCs w:val="22"/>
          <w:lang w:val="es-ES_tradnl"/>
        </w:rPr>
        <w:t>con e</w:t>
      </w:r>
      <w:r w:rsidR="00BF483D" w:rsidRPr="00073AF7">
        <w:rPr>
          <w:rFonts w:ascii="Arial" w:hAnsi="Arial" w:cs="Arial"/>
          <w:sz w:val="22"/>
          <w:szCs w:val="22"/>
          <w:lang w:val="es-ES_tradnl"/>
        </w:rPr>
        <w:t>structuras de datos.</w:t>
      </w:r>
    </w:p>
    <w:p w:rsidR="00073AF7" w:rsidRPr="00073AF7" w:rsidRDefault="00073AF7" w:rsidP="006031F4">
      <w:pPr>
        <w:ind w:left="705"/>
        <w:jc w:val="both"/>
        <w:rPr>
          <w:rFonts w:ascii="Arial" w:hAnsi="Arial" w:cs="Arial"/>
          <w:sz w:val="22"/>
          <w:szCs w:val="22"/>
          <w:lang w:val="es-ES_tradnl"/>
        </w:rPr>
      </w:pPr>
    </w:p>
    <w:sectPr w:rsidR="00073AF7" w:rsidRPr="00073AF7">
      <w:headerReference w:type="default" r:id="rId9"/>
      <w:footerReference w:type="default" r:id="rId10"/>
      <w:pgSz w:w="12242" w:h="15842" w:code="1"/>
      <w:pgMar w:top="1418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FA" w:rsidRDefault="001A48FA" w:rsidP="00AC3324">
      <w:r>
        <w:separator/>
      </w:r>
    </w:p>
  </w:endnote>
  <w:endnote w:type="continuationSeparator" w:id="0">
    <w:p w:rsidR="001A48FA" w:rsidRDefault="001A48FA" w:rsidP="00AC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A0" w:rsidRPr="00BD6AA0" w:rsidRDefault="00BD6AA0" w:rsidP="00BD6AA0">
    <w:pPr>
      <w:pStyle w:val="Piedepgina"/>
      <w:jc w:val="center"/>
      <w:rPr>
        <w:rFonts w:ascii="Arial" w:hAnsi="Arial" w:cs="Arial"/>
        <w:sz w:val="20"/>
        <w:szCs w:val="20"/>
      </w:rPr>
    </w:pPr>
    <w:r w:rsidRPr="00BD6AA0">
      <w:rPr>
        <w:rFonts w:ascii="Arial" w:hAnsi="Arial" w:cs="Arial"/>
        <w:sz w:val="20"/>
        <w:szCs w:val="20"/>
      </w:rPr>
      <w:t xml:space="preserve">Página </w:t>
    </w:r>
    <w:r w:rsidRPr="00BD6AA0">
      <w:rPr>
        <w:rFonts w:ascii="Arial" w:hAnsi="Arial" w:cs="Arial"/>
        <w:b/>
        <w:sz w:val="20"/>
        <w:szCs w:val="20"/>
      </w:rPr>
      <w:fldChar w:fldCharType="begin"/>
    </w:r>
    <w:r w:rsidRPr="00BD6AA0">
      <w:rPr>
        <w:rFonts w:ascii="Arial" w:hAnsi="Arial" w:cs="Arial"/>
        <w:b/>
        <w:sz w:val="20"/>
        <w:szCs w:val="20"/>
      </w:rPr>
      <w:instrText>PAGE</w:instrText>
    </w:r>
    <w:r w:rsidRPr="00BD6AA0">
      <w:rPr>
        <w:rFonts w:ascii="Arial" w:hAnsi="Arial" w:cs="Arial"/>
        <w:b/>
        <w:sz w:val="20"/>
        <w:szCs w:val="20"/>
      </w:rPr>
      <w:fldChar w:fldCharType="separate"/>
    </w:r>
    <w:r w:rsidR="00267F50">
      <w:rPr>
        <w:rFonts w:ascii="Arial" w:hAnsi="Arial" w:cs="Arial"/>
        <w:b/>
        <w:noProof/>
        <w:sz w:val="20"/>
        <w:szCs w:val="20"/>
      </w:rPr>
      <w:t>4</w:t>
    </w:r>
    <w:r w:rsidRPr="00BD6AA0">
      <w:rPr>
        <w:rFonts w:ascii="Arial" w:hAnsi="Arial" w:cs="Arial"/>
        <w:b/>
        <w:sz w:val="20"/>
        <w:szCs w:val="20"/>
      </w:rPr>
      <w:fldChar w:fldCharType="end"/>
    </w:r>
    <w:r w:rsidRPr="00BD6AA0">
      <w:rPr>
        <w:rFonts w:ascii="Arial" w:hAnsi="Arial" w:cs="Arial"/>
        <w:sz w:val="20"/>
        <w:szCs w:val="20"/>
      </w:rPr>
      <w:t xml:space="preserve"> de </w:t>
    </w:r>
    <w:r w:rsidRPr="00BD6AA0">
      <w:rPr>
        <w:rFonts w:ascii="Arial" w:hAnsi="Arial" w:cs="Arial"/>
        <w:b/>
        <w:sz w:val="20"/>
        <w:szCs w:val="20"/>
      </w:rPr>
      <w:fldChar w:fldCharType="begin"/>
    </w:r>
    <w:r w:rsidRPr="00BD6AA0">
      <w:rPr>
        <w:rFonts w:ascii="Arial" w:hAnsi="Arial" w:cs="Arial"/>
        <w:b/>
        <w:sz w:val="20"/>
        <w:szCs w:val="20"/>
      </w:rPr>
      <w:instrText>NUMPAGES</w:instrText>
    </w:r>
    <w:r w:rsidRPr="00BD6AA0">
      <w:rPr>
        <w:rFonts w:ascii="Arial" w:hAnsi="Arial" w:cs="Arial"/>
        <w:b/>
        <w:sz w:val="20"/>
        <w:szCs w:val="20"/>
      </w:rPr>
      <w:fldChar w:fldCharType="separate"/>
    </w:r>
    <w:r w:rsidR="00267F50">
      <w:rPr>
        <w:rFonts w:ascii="Arial" w:hAnsi="Arial" w:cs="Arial"/>
        <w:b/>
        <w:noProof/>
        <w:sz w:val="20"/>
        <w:szCs w:val="20"/>
      </w:rPr>
      <w:t>4</w:t>
    </w:r>
    <w:r w:rsidRPr="00BD6AA0">
      <w:rPr>
        <w:rFonts w:ascii="Arial" w:hAnsi="Arial" w:cs="Arial"/>
        <w:b/>
        <w:sz w:val="20"/>
        <w:szCs w:val="20"/>
      </w:rPr>
      <w:fldChar w:fldCharType="end"/>
    </w:r>
  </w:p>
  <w:p w:rsidR="00AC3324" w:rsidRDefault="00AC33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FA" w:rsidRDefault="001A48FA" w:rsidP="00AC3324">
      <w:r>
        <w:separator/>
      </w:r>
    </w:p>
  </w:footnote>
  <w:footnote w:type="continuationSeparator" w:id="0">
    <w:p w:rsidR="001A48FA" w:rsidRDefault="001A48FA" w:rsidP="00AC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B1" w:rsidRPr="00454BB1" w:rsidRDefault="00454BB1" w:rsidP="00BD6AA0">
    <w:pPr>
      <w:pStyle w:val="Encabezado"/>
      <w:pBdr>
        <w:between w:val="single" w:sz="4" w:space="1" w:color="4F81BD"/>
      </w:pBdr>
      <w:spacing w:line="276" w:lineRule="auto"/>
      <w:jc w:val="center"/>
      <w:rPr>
        <w:sz w:val="22"/>
      </w:rPr>
    </w:pPr>
    <w:r w:rsidRPr="00454BB1">
      <w:rPr>
        <w:sz w:val="18"/>
      </w:rPr>
      <w:t xml:space="preserve">CURRICULUM VITAE            </w:t>
    </w:r>
    <w:r>
      <w:rPr>
        <w:sz w:val="18"/>
      </w:rPr>
      <w:t xml:space="preserve">                                                                                            </w:t>
    </w:r>
    <w:r w:rsidRPr="00454BB1">
      <w:rPr>
        <w:sz w:val="18"/>
      </w:rPr>
      <w:t xml:space="preserve">          </w:t>
    </w:r>
    <w:r w:rsidR="00355783">
      <w:rPr>
        <w:sz w:val="18"/>
      </w:rPr>
      <w:t>Diciembre</w:t>
    </w:r>
    <w:r w:rsidR="00D005B5">
      <w:rPr>
        <w:sz w:val="18"/>
      </w:rPr>
      <w:t xml:space="preserve"> </w:t>
    </w:r>
    <w:r w:rsidRPr="00454BB1">
      <w:rPr>
        <w:sz w:val="18"/>
      </w:rPr>
      <w:t>20</w:t>
    </w:r>
    <w:r w:rsidR="00BD6AA0">
      <w:rPr>
        <w:sz w:val="18"/>
      </w:rPr>
      <w:t>1</w:t>
    </w:r>
    <w:r w:rsidR="00EB2648">
      <w:rPr>
        <w:sz w:val="18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C39"/>
    <w:multiLevelType w:val="hybridMultilevel"/>
    <w:tmpl w:val="6B52A1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C29DD"/>
    <w:multiLevelType w:val="hybridMultilevel"/>
    <w:tmpl w:val="0C488D0C"/>
    <w:lvl w:ilvl="0" w:tplc="A6CC8F9E">
      <w:start w:val="2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  <w:lang w:val="es-ES_tradnl"/>
      </w:rPr>
    </w:lvl>
    <w:lvl w:ilvl="1" w:tplc="18362F54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1F4E5B9E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12BC21B2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2932DA28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C84A7564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15DC171A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B406C8EE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FB5A54E0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">
    <w:nsid w:val="1FB05187"/>
    <w:multiLevelType w:val="hybridMultilevel"/>
    <w:tmpl w:val="1C10013A"/>
    <w:lvl w:ilvl="0" w:tplc="1256AA06">
      <w:start w:val="2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FFF2793"/>
    <w:multiLevelType w:val="hybridMultilevel"/>
    <w:tmpl w:val="D5D01BDE"/>
    <w:lvl w:ilvl="0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70033A"/>
    <w:multiLevelType w:val="hybridMultilevel"/>
    <w:tmpl w:val="ED1E1604"/>
    <w:lvl w:ilvl="0" w:tplc="B2A8762E">
      <w:start w:val="1999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53625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167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421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E9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87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169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8C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65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F02DB"/>
    <w:multiLevelType w:val="hybridMultilevel"/>
    <w:tmpl w:val="68A059F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AB2BD1"/>
    <w:multiLevelType w:val="hybridMultilevel"/>
    <w:tmpl w:val="462A481C"/>
    <w:lvl w:ilvl="0" w:tplc="0CA20AC0">
      <w:start w:val="1999"/>
      <w:numFmt w:val="decimal"/>
      <w:lvlText w:val="%1"/>
      <w:lvlJc w:val="left"/>
      <w:pPr>
        <w:tabs>
          <w:tab w:val="num" w:pos="4245"/>
        </w:tabs>
        <w:ind w:left="4245" w:hanging="705"/>
      </w:pPr>
      <w:rPr>
        <w:rFonts w:hint="default"/>
      </w:rPr>
    </w:lvl>
    <w:lvl w:ilvl="1" w:tplc="A4C24CD6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50A9CEE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EB42C06A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203E38A6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B51679BC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81E6D144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CF4E5F8C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13FC19DC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5DF9618B"/>
    <w:multiLevelType w:val="hybridMultilevel"/>
    <w:tmpl w:val="B8AA01AE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663F3ADD"/>
    <w:multiLevelType w:val="hybridMultilevel"/>
    <w:tmpl w:val="05A869F6"/>
    <w:lvl w:ilvl="0" w:tplc="15E67968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7E09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DAE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A0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81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40B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2F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03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FA9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66684B"/>
    <w:multiLevelType w:val="hybridMultilevel"/>
    <w:tmpl w:val="FADC4DCE"/>
    <w:lvl w:ilvl="0" w:tplc="798E9802">
      <w:start w:val="1999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BC24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48A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2B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45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ACA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08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C9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07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EC0D38"/>
    <w:multiLevelType w:val="hybridMultilevel"/>
    <w:tmpl w:val="1DE8C6DC"/>
    <w:lvl w:ilvl="0" w:tplc="08620D56">
      <w:start w:val="1999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E3C2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2A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948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CF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ED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43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C4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C1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03"/>
    <w:rsid w:val="00014BE1"/>
    <w:rsid w:val="00017244"/>
    <w:rsid w:val="000212C0"/>
    <w:rsid w:val="00024DBD"/>
    <w:rsid w:val="00073AF7"/>
    <w:rsid w:val="00081DB4"/>
    <w:rsid w:val="00092403"/>
    <w:rsid w:val="000B715F"/>
    <w:rsid w:val="000F57CE"/>
    <w:rsid w:val="000F7FF0"/>
    <w:rsid w:val="00137C87"/>
    <w:rsid w:val="00150F3F"/>
    <w:rsid w:val="00154E67"/>
    <w:rsid w:val="00157D9E"/>
    <w:rsid w:val="00161323"/>
    <w:rsid w:val="00171E24"/>
    <w:rsid w:val="00186227"/>
    <w:rsid w:val="001A48FA"/>
    <w:rsid w:val="001B2F5C"/>
    <w:rsid w:val="001B5FE7"/>
    <w:rsid w:val="001C2613"/>
    <w:rsid w:val="001D32F3"/>
    <w:rsid w:val="001D5BAB"/>
    <w:rsid w:val="001F31BE"/>
    <w:rsid w:val="002177BD"/>
    <w:rsid w:val="0022481B"/>
    <w:rsid w:val="002345D2"/>
    <w:rsid w:val="00255EDC"/>
    <w:rsid w:val="002576F1"/>
    <w:rsid w:val="00263600"/>
    <w:rsid w:val="00267F50"/>
    <w:rsid w:val="00273449"/>
    <w:rsid w:val="00273744"/>
    <w:rsid w:val="0028297C"/>
    <w:rsid w:val="0029080C"/>
    <w:rsid w:val="002B4AD9"/>
    <w:rsid w:val="002C415C"/>
    <w:rsid w:val="002D245A"/>
    <w:rsid w:val="002E10CF"/>
    <w:rsid w:val="002E7CF3"/>
    <w:rsid w:val="002F1754"/>
    <w:rsid w:val="002F7BFB"/>
    <w:rsid w:val="0031053B"/>
    <w:rsid w:val="003149E4"/>
    <w:rsid w:val="00314F9E"/>
    <w:rsid w:val="003251BF"/>
    <w:rsid w:val="00334DFD"/>
    <w:rsid w:val="00336FC6"/>
    <w:rsid w:val="0033792A"/>
    <w:rsid w:val="00347A13"/>
    <w:rsid w:val="00355783"/>
    <w:rsid w:val="003A58E2"/>
    <w:rsid w:val="003A6D3B"/>
    <w:rsid w:val="003B2097"/>
    <w:rsid w:val="003D6E05"/>
    <w:rsid w:val="003F26E7"/>
    <w:rsid w:val="00405C26"/>
    <w:rsid w:val="004105AC"/>
    <w:rsid w:val="00413589"/>
    <w:rsid w:val="004238D1"/>
    <w:rsid w:val="00450547"/>
    <w:rsid w:val="00454BB1"/>
    <w:rsid w:val="00456225"/>
    <w:rsid w:val="0048087B"/>
    <w:rsid w:val="00496761"/>
    <w:rsid w:val="004A36D1"/>
    <w:rsid w:val="004A480E"/>
    <w:rsid w:val="004B2E83"/>
    <w:rsid w:val="004D1731"/>
    <w:rsid w:val="004D25A3"/>
    <w:rsid w:val="004D6D79"/>
    <w:rsid w:val="004F029F"/>
    <w:rsid w:val="004F177B"/>
    <w:rsid w:val="004F2650"/>
    <w:rsid w:val="004F2BC6"/>
    <w:rsid w:val="004F7EAF"/>
    <w:rsid w:val="00507D5C"/>
    <w:rsid w:val="00531AFE"/>
    <w:rsid w:val="00537D00"/>
    <w:rsid w:val="005404B6"/>
    <w:rsid w:val="00561CF6"/>
    <w:rsid w:val="005715F0"/>
    <w:rsid w:val="00582F08"/>
    <w:rsid w:val="00585137"/>
    <w:rsid w:val="005B2B4A"/>
    <w:rsid w:val="005C3830"/>
    <w:rsid w:val="006031F4"/>
    <w:rsid w:val="00624964"/>
    <w:rsid w:val="006303C4"/>
    <w:rsid w:val="00632EE2"/>
    <w:rsid w:val="0064107B"/>
    <w:rsid w:val="0064276B"/>
    <w:rsid w:val="00663A47"/>
    <w:rsid w:val="00664783"/>
    <w:rsid w:val="006647AF"/>
    <w:rsid w:val="006876CD"/>
    <w:rsid w:val="006F4FC4"/>
    <w:rsid w:val="007028D9"/>
    <w:rsid w:val="00722B94"/>
    <w:rsid w:val="00726F0B"/>
    <w:rsid w:val="007571C9"/>
    <w:rsid w:val="00863DC2"/>
    <w:rsid w:val="008654BF"/>
    <w:rsid w:val="008724C9"/>
    <w:rsid w:val="00891607"/>
    <w:rsid w:val="008B0B21"/>
    <w:rsid w:val="008C0938"/>
    <w:rsid w:val="00904E8F"/>
    <w:rsid w:val="00921C27"/>
    <w:rsid w:val="009546D6"/>
    <w:rsid w:val="00994431"/>
    <w:rsid w:val="009A0739"/>
    <w:rsid w:val="009A7ECB"/>
    <w:rsid w:val="009E0C0D"/>
    <w:rsid w:val="009F0733"/>
    <w:rsid w:val="009F3D44"/>
    <w:rsid w:val="00A044EE"/>
    <w:rsid w:val="00A154CE"/>
    <w:rsid w:val="00A37468"/>
    <w:rsid w:val="00A4161B"/>
    <w:rsid w:val="00AB7494"/>
    <w:rsid w:val="00AC3324"/>
    <w:rsid w:val="00AD1E5E"/>
    <w:rsid w:val="00B020A9"/>
    <w:rsid w:val="00B06227"/>
    <w:rsid w:val="00B069F4"/>
    <w:rsid w:val="00B100BC"/>
    <w:rsid w:val="00B10D47"/>
    <w:rsid w:val="00B236BD"/>
    <w:rsid w:val="00B260F5"/>
    <w:rsid w:val="00B27C0B"/>
    <w:rsid w:val="00B34255"/>
    <w:rsid w:val="00B62C9E"/>
    <w:rsid w:val="00B63BA7"/>
    <w:rsid w:val="00B71F23"/>
    <w:rsid w:val="00B8157A"/>
    <w:rsid w:val="00BA1811"/>
    <w:rsid w:val="00BA1A1D"/>
    <w:rsid w:val="00BA60E7"/>
    <w:rsid w:val="00BB72E1"/>
    <w:rsid w:val="00BD6AA0"/>
    <w:rsid w:val="00BF483D"/>
    <w:rsid w:val="00C1666A"/>
    <w:rsid w:val="00C31A9A"/>
    <w:rsid w:val="00C444A4"/>
    <w:rsid w:val="00C778CF"/>
    <w:rsid w:val="00C91D74"/>
    <w:rsid w:val="00CA1117"/>
    <w:rsid w:val="00CA436B"/>
    <w:rsid w:val="00CC7425"/>
    <w:rsid w:val="00CF37B5"/>
    <w:rsid w:val="00D005B5"/>
    <w:rsid w:val="00D04E9C"/>
    <w:rsid w:val="00D11C0C"/>
    <w:rsid w:val="00D204DA"/>
    <w:rsid w:val="00D27F61"/>
    <w:rsid w:val="00D334A1"/>
    <w:rsid w:val="00D40258"/>
    <w:rsid w:val="00D42B59"/>
    <w:rsid w:val="00D4458F"/>
    <w:rsid w:val="00D67555"/>
    <w:rsid w:val="00D67C42"/>
    <w:rsid w:val="00DD594F"/>
    <w:rsid w:val="00DF43AF"/>
    <w:rsid w:val="00E03AC4"/>
    <w:rsid w:val="00E065F0"/>
    <w:rsid w:val="00E21658"/>
    <w:rsid w:val="00E22DA5"/>
    <w:rsid w:val="00E82DE3"/>
    <w:rsid w:val="00EB2648"/>
    <w:rsid w:val="00ED2978"/>
    <w:rsid w:val="00EE3551"/>
    <w:rsid w:val="00F03224"/>
    <w:rsid w:val="00F07FB2"/>
    <w:rsid w:val="00F27754"/>
    <w:rsid w:val="00F279D0"/>
    <w:rsid w:val="00F3568F"/>
    <w:rsid w:val="00F7263F"/>
    <w:rsid w:val="00FA0E8A"/>
    <w:rsid w:val="00FA1216"/>
    <w:rsid w:val="00FC40BA"/>
    <w:rsid w:val="00FC60A3"/>
    <w:rsid w:val="00FE1E60"/>
    <w:rsid w:val="00FE59DC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75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Cs w:val="17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ind w:left="4956"/>
      <w:jc w:val="center"/>
      <w:outlineLvl w:val="2"/>
    </w:pPr>
    <w:rPr>
      <w:rFonts w:ascii="Arial" w:hAnsi="Arial"/>
      <w:sz w:val="28"/>
      <w:lang w:val="es-ES_tradnl"/>
    </w:rPr>
  </w:style>
  <w:style w:type="paragraph" w:styleId="Ttulo5">
    <w:name w:val="heading 5"/>
    <w:basedOn w:val="Normal"/>
    <w:next w:val="Normal"/>
    <w:qFormat/>
    <w:rsid w:val="00561C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autoSpaceDE w:val="0"/>
      <w:autoSpaceDN w:val="0"/>
      <w:adjustRightInd w:val="0"/>
      <w:ind w:left="2880" w:hanging="2880"/>
      <w:jc w:val="both"/>
    </w:pPr>
    <w:rPr>
      <w:rFonts w:ascii="Arial" w:hAnsi="Arial" w:cs="Arial"/>
      <w:szCs w:val="17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Sangra2detindependiente">
    <w:name w:val="Body Text Indent 2"/>
    <w:basedOn w:val="Normal"/>
    <w:pPr>
      <w:widowControl w:val="0"/>
      <w:autoSpaceDE w:val="0"/>
      <w:autoSpaceDN w:val="0"/>
      <w:adjustRightInd w:val="0"/>
      <w:ind w:left="2880" w:hanging="2835"/>
      <w:jc w:val="both"/>
    </w:pPr>
    <w:rPr>
      <w:b/>
      <w:i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3detindependiente">
    <w:name w:val="Body Text Indent 3"/>
    <w:basedOn w:val="Normal"/>
    <w:pPr>
      <w:ind w:left="4140" w:hanging="4140"/>
      <w:jc w:val="both"/>
    </w:pPr>
    <w:rPr>
      <w:rFonts w:ascii="Arial" w:hAnsi="Arial"/>
      <w:b/>
      <w:i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DF43AF"/>
    <w:pPr>
      <w:ind w:left="708"/>
    </w:pPr>
  </w:style>
  <w:style w:type="paragraph" w:styleId="Encabezado">
    <w:name w:val="header"/>
    <w:basedOn w:val="Normal"/>
    <w:link w:val="EncabezadoCar"/>
    <w:uiPriority w:val="99"/>
    <w:rsid w:val="00AC33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324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C33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24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AC33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3324"/>
    <w:rPr>
      <w:rFonts w:ascii="Tahoma" w:hAnsi="Tahoma" w:cs="Tahoma"/>
      <w:sz w:val="16"/>
      <w:szCs w:val="16"/>
      <w:lang w:eastAsia="es-ES"/>
    </w:rPr>
  </w:style>
  <w:style w:type="paragraph" w:styleId="Subttulo">
    <w:name w:val="Subtitle"/>
    <w:basedOn w:val="Normal"/>
    <w:link w:val="SubttuloCar"/>
    <w:qFormat/>
    <w:rsid w:val="00BD6AA0"/>
    <w:pPr>
      <w:jc w:val="both"/>
    </w:pPr>
    <w:rPr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D6AA0"/>
    <w:rPr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75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Cs w:val="17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ind w:left="4956"/>
      <w:jc w:val="center"/>
      <w:outlineLvl w:val="2"/>
    </w:pPr>
    <w:rPr>
      <w:rFonts w:ascii="Arial" w:hAnsi="Arial"/>
      <w:sz w:val="28"/>
      <w:lang w:val="es-ES_tradnl"/>
    </w:rPr>
  </w:style>
  <w:style w:type="paragraph" w:styleId="Ttulo5">
    <w:name w:val="heading 5"/>
    <w:basedOn w:val="Normal"/>
    <w:next w:val="Normal"/>
    <w:qFormat/>
    <w:rsid w:val="00561C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autoSpaceDE w:val="0"/>
      <w:autoSpaceDN w:val="0"/>
      <w:adjustRightInd w:val="0"/>
      <w:ind w:left="2880" w:hanging="2880"/>
      <w:jc w:val="both"/>
    </w:pPr>
    <w:rPr>
      <w:rFonts w:ascii="Arial" w:hAnsi="Arial" w:cs="Arial"/>
      <w:szCs w:val="17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Sangra2detindependiente">
    <w:name w:val="Body Text Indent 2"/>
    <w:basedOn w:val="Normal"/>
    <w:pPr>
      <w:widowControl w:val="0"/>
      <w:autoSpaceDE w:val="0"/>
      <w:autoSpaceDN w:val="0"/>
      <w:adjustRightInd w:val="0"/>
      <w:ind w:left="2880" w:hanging="2835"/>
      <w:jc w:val="both"/>
    </w:pPr>
    <w:rPr>
      <w:b/>
      <w:i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3detindependiente">
    <w:name w:val="Body Text Indent 3"/>
    <w:basedOn w:val="Normal"/>
    <w:pPr>
      <w:ind w:left="4140" w:hanging="4140"/>
      <w:jc w:val="both"/>
    </w:pPr>
    <w:rPr>
      <w:rFonts w:ascii="Arial" w:hAnsi="Arial"/>
      <w:b/>
      <w:i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DF43AF"/>
    <w:pPr>
      <w:ind w:left="708"/>
    </w:pPr>
  </w:style>
  <w:style w:type="paragraph" w:styleId="Encabezado">
    <w:name w:val="header"/>
    <w:basedOn w:val="Normal"/>
    <w:link w:val="EncabezadoCar"/>
    <w:uiPriority w:val="99"/>
    <w:rsid w:val="00AC33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324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C33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24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AC33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3324"/>
    <w:rPr>
      <w:rFonts w:ascii="Tahoma" w:hAnsi="Tahoma" w:cs="Tahoma"/>
      <w:sz w:val="16"/>
      <w:szCs w:val="16"/>
      <w:lang w:eastAsia="es-ES"/>
    </w:rPr>
  </w:style>
  <w:style w:type="paragraph" w:styleId="Subttulo">
    <w:name w:val="Subtitle"/>
    <w:basedOn w:val="Normal"/>
    <w:link w:val="SubttuloCar"/>
    <w:qFormat/>
    <w:rsid w:val="00BD6AA0"/>
    <w:pPr>
      <w:jc w:val="both"/>
    </w:pPr>
    <w:rPr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D6AA0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dr003@iclou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</Company>
  <LinksUpToDate>false</LinksUpToDate>
  <CharactersWithSpaces>5760</CharactersWithSpaces>
  <SharedDoc>false</SharedDoc>
  <HLinks>
    <vt:vector size="6" baseType="variant">
      <vt:variant>
        <vt:i4>4325432</vt:i4>
      </vt:variant>
      <vt:variant>
        <vt:i4>0</vt:i4>
      </vt:variant>
      <vt:variant>
        <vt:i4>0</vt:i4>
      </vt:variant>
      <vt:variant>
        <vt:i4>5</vt:i4>
      </vt:variant>
      <vt:variant>
        <vt:lpwstr>mailto:frodr003@codelco.cl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Diciembre 2019</dc:subject>
  <dc:creator>Fernando Rodríguez Niño</dc:creator>
  <cp:lastModifiedBy>Usuario CODELCO</cp:lastModifiedBy>
  <cp:revision>9</cp:revision>
  <cp:lastPrinted>2013-05-21T21:17:00Z</cp:lastPrinted>
  <dcterms:created xsi:type="dcterms:W3CDTF">2019-11-10T01:05:00Z</dcterms:created>
  <dcterms:modified xsi:type="dcterms:W3CDTF">2019-12-09T16:57:00Z</dcterms:modified>
</cp:coreProperties>
</file>